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0C6497" w14:textId="4C2BB553" w:rsidR="00F379D4" w:rsidRPr="001465D2" w:rsidRDefault="0040080F" w:rsidP="12F2E2DA">
      <w:pPr>
        <w:rPr>
          <w:b/>
          <w:bCs/>
          <w:sz w:val="24"/>
          <w:szCs w:val="24"/>
        </w:rPr>
      </w:pPr>
      <w:bookmarkStart w:id="0" w:name="_GoBack"/>
      <w:bookmarkEnd w:id="0"/>
      <w:r w:rsidRPr="12F2E2DA">
        <w:rPr>
          <w:b/>
          <w:bCs/>
          <w:sz w:val="24"/>
          <w:szCs w:val="24"/>
        </w:rPr>
        <w:t>Trefonen School</w:t>
      </w:r>
      <w:r w:rsidR="003E3861" w:rsidRPr="12F2E2DA">
        <w:rPr>
          <w:b/>
          <w:bCs/>
          <w:sz w:val="24"/>
          <w:szCs w:val="24"/>
        </w:rPr>
        <w:t xml:space="preserve">: </w:t>
      </w:r>
      <w:r w:rsidRPr="12F2E2DA">
        <w:rPr>
          <w:b/>
          <w:bCs/>
          <w:sz w:val="24"/>
          <w:szCs w:val="24"/>
        </w:rPr>
        <w:t>History –</w:t>
      </w:r>
      <w:r w:rsidR="00A90894" w:rsidRPr="12F2E2DA">
        <w:rPr>
          <w:b/>
          <w:bCs/>
          <w:sz w:val="24"/>
          <w:szCs w:val="24"/>
        </w:rPr>
        <w:t xml:space="preserve"> Hawks</w:t>
      </w:r>
      <w:r w:rsidRPr="12F2E2DA">
        <w:rPr>
          <w:b/>
          <w:bCs/>
          <w:sz w:val="24"/>
          <w:szCs w:val="24"/>
        </w:rPr>
        <w:t xml:space="preserve"> Class</w:t>
      </w:r>
    </w:p>
    <w:p w14:paraId="3E40EDF0" w14:textId="7BFC0287" w:rsidR="038F4030" w:rsidRDefault="038F4030" w:rsidP="12F2E2DA">
      <w:pPr>
        <w:rPr>
          <w:b/>
          <w:bCs/>
          <w:sz w:val="24"/>
          <w:szCs w:val="24"/>
        </w:rPr>
      </w:pPr>
      <w:r w:rsidRPr="12F2E2DA">
        <w:rPr>
          <w:b/>
          <w:bCs/>
          <w:sz w:val="24"/>
          <w:szCs w:val="24"/>
        </w:rPr>
        <w:t>Long Term Plan</w:t>
      </w:r>
    </w:p>
    <w:tbl>
      <w:tblPr>
        <w:tblStyle w:val="TableGrid"/>
        <w:tblW w:w="0" w:type="auto"/>
        <w:tblLook w:val="04A0" w:firstRow="1" w:lastRow="0" w:firstColumn="1" w:lastColumn="0" w:noHBand="0" w:noVBand="1"/>
      </w:tblPr>
      <w:tblGrid>
        <w:gridCol w:w="2562"/>
        <w:gridCol w:w="1282"/>
        <w:gridCol w:w="1283"/>
        <w:gridCol w:w="2566"/>
        <w:gridCol w:w="2565"/>
        <w:gridCol w:w="1282"/>
        <w:gridCol w:w="1283"/>
        <w:gridCol w:w="2565"/>
      </w:tblGrid>
      <w:tr w:rsidR="0086314D" w14:paraId="0CB5B02A" w14:textId="77777777" w:rsidTr="1E19810F">
        <w:tc>
          <w:tcPr>
            <w:tcW w:w="7693" w:type="dxa"/>
            <w:gridSpan w:val="4"/>
            <w:shd w:val="clear" w:color="auto" w:fill="DEEAF6" w:themeFill="accent1" w:themeFillTint="33"/>
          </w:tcPr>
          <w:p w14:paraId="711426F5" w14:textId="77777777" w:rsidR="0086314D" w:rsidRPr="0086314D" w:rsidRDefault="0086314D" w:rsidP="0086314D">
            <w:pPr>
              <w:jc w:val="center"/>
              <w:rPr>
                <w:b/>
              </w:rPr>
            </w:pPr>
            <w:r w:rsidRPr="0086314D">
              <w:rPr>
                <w:b/>
              </w:rPr>
              <w:t>Cycle A</w:t>
            </w:r>
          </w:p>
        </w:tc>
        <w:tc>
          <w:tcPr>
            <w:tcW w:w="7695" w:type="dxa"/>
            <w:gridSpan w:val="4"/>
            <w:shd w:val="clear" w:color="auto" w:fill="DEEAF6" w:themeFill="accent1" w:themeFillTint="33"/>
          </w:tcPr>
          <w:p w14:paraId="0FE3DB00" w14:textId="77777777" w:rsidR="0086314D" w:rsidRPr="0086314D" w:rsidRDefault="0086314D" w:rsidP="0086314D">
            <w:pPr>
              <w:jc w:val="center"/>
              <w:rPr>
                <w:b/>
              </w:rPr>
            </w:pPr>
            <w:r w:rsidRPr="0086314D">
              <w:rPr>
                <w:b/>
              </w:rPr>
              <w:t>Cycle B</w:t>
            </w:r>
          </w:p>
        </w:tc>
      </w:tr>
      <w:tr w:rsidR="0040080F" w14:paraId="41B26B9D" w14:textId="77777777" w:rsidTr="1E19810F">
        <w:tc>
          <w:tcPr>
            <w:tcW w:w="2563" w:type="dxa"/>
            <w:shd w:val="clear" w:color="auto" w:fill="BDD6EE" w:themeFill="accent1" w:themeFillTint="66"/>
          </w:tcPr>
          <w:p w14:paraId="1BEA9A84" w14:textId="77777777" w:rsidR="0040080F" w:rsidRPr="003E3861" w:rsidRDefault="000B7B41">
            <w:pPr>
              <w:rPr>
                <w:b/>
                <w:i/>
              </w:rPr>
            </w:pPr>
            <w:proofErr w:type="spellStart"/>
            <w:r w:rsidRPr="003E3861">
              <w:rPr>
                <w:b/>
                <w:i/>
              </w:rPr>
              <w:t>Aut</w:t>
            </w:r>
            <w:proofErr w:type="spellEnd"/>
          </w:p>
          <w:p w14:paraId="672A6659" w14:textId="77777777" w:rsidR="000B7B41" w:rsidRPr="003E3861" w:rsidRDefault="000B7B41">
            <w:pPr>
              <w:rPr>
                <w:b/>
                <w:i/>
              </w:rPr>
            </w:pPr>
          </w:p>
        </w:tc>
        <w:tc>
          <w:tcPr>
            <w:tcW w:w="2564" w:type="dxa"/>
            <w:gridSpan w:val="2"/>
            <w:shd w:val="clear" w:color="auto" w:fill="BDD6EE" w:themeFill="accent1" w:themeFillTint="66"/>
          </w:tcPr>
          <w:p w14:paraId="4C86BCA6" w14:textId="77777777" w:rsidR="0040080F" w:rsidRPr="003E3861" w:rsidRDefault="000B7B41">
            <w:pPr>
              <w:rPr>
                <w:b/>
                <w:i/>
              </w:rPr>
            </w:pPr>
            <w:proofErr w:type="spellStart"/>
            <w:r w:rsidRPr="003E3861">
              <w:rPr>
                <w:b/>
                <w:i/>
              </w:rPr>
              <w:t>Spr</w:t>
            </w:r>
            <w:proofErr w:type="spellEnd"/>
          </w:p>
        </w:tc>
        <w:tc>
          <w:tcPr>
            <w:tcW w:w="2566" w:type="dxa"/>
            <w:shd w:val="clear" w:color="auto" w:fill="BDD6EE" w:themeFill="accent1" w:themeFillTint="66"/>
          </w:tcPr>
          <w:p w14:paraId="379FCE85" w14:textId="77777777" w:rsidR="0040080F" w:rsidRPr="003E3861" w:rsidRDefault="000B7B41">
            <w:pPr>
              <w:rPr>
                <w:b/>
                <w:i/>
              </w:rPr>
            </w:pPr>
            <w:r w:rsidRPr="003E3861">
              <w:rPr>
                <w:b/>
                <w:i/>
              </w:rPr>
              <w:t>Sum</w:t>
            </w:r>
          </w:p>
        </w:tc>
        <w:tc>
          <w:tcPr>
            <w:tcW w:w="2565" w:type="dxa"/>
            <w:shd w:val="clear" w:color="auto" w:fill="BDD6EE" w:themeFill="accent1" w:themeFillTint="66"/>
          </w:tcPr>
          <w:p w14:paraId="5A84CA74" w14:textId="77777777" w:rsidR="0040080F" w:rsidRPr="003E3861" w:rsidRDefault="000B7B41">
            <w:pPr>
              <w:rPr>
                <w:b/>
                <w:i/>
              </w:rPr>
            </w:pPr>
            <w:proofErr w:type="spellStart"/>
            <w:r w:rsidRPr="003E3861">
              <w:rPr>
                <w:b/>
                <w:i/>
              </w:rPr>
              <w:t>Aut</w:t>
            </w:r>
            <w:proofErr w:type="spellEnd"/>
          </w:p>
        </w:tc>
        <w:tc>
          <w:tcPr>
            <w:tcW w:w="2565" w:type="dxa"/>
            <w:gridSpan w:val="2"/>
            <w:shd w:val="clear" w:color="auto" w:fill="BDD6EE" w:themeFill="accent1" w:themeFillTint="66"/>
          </w:tcPr>
          <w:p w14:paraId="51F463F9" w14:textId="77777777" w:rsidR="0040080F" w:rsidRPr="003E3861" w:rsidRDefault="000B7B41">
            <w:pPr>
              <w:rPr>
                <w:b/>
                <w:i/>
              </w:rPr>
            </w:pPr>
            <w:proofErr w:type="spellStart"/>
            <w:r w:rsidRPr="003E3861">
              <w:rPr>
                <w:b/>
                <w:i/>
              </w:rPr>
              <w:t>Spr</w:t>
            </w:r>
            <w:proofErr w:type="spellEnd"/>
          </w:p>
        </w:tc>
        <w:tc>
          <w:tcPr>
            <w:tcW w:w="2565" w:type="dxa"/>
            <w:shd w:val="clear" w:color="auto" w:fill="BDD6EE" w:themeFill="accent1" w:themeFillTint="66"/>
          </w:tcPr>
          <w:p w14:paraId="28731EB2" w14:textId="77777777" w:rsidR="0040080F" w:rsidRPr="003E3861" w:rsidRDefault="000B7B41">
            <w:pPr>
              <w:rPr>
                <w:b/>
                <w:i/>
              </w:rPr>
            </w:pPr>
            <w:r w:rsidRPr="003E3861">
              <w:rPr>
                <w:b/>
                <w:i/>
              </w:rPr>
              <w:t>Sum</w:t>
            </w:r>
          </w:p>
        </w:tc>
      </w:tr>
      <w:tr w:rsidR="001465D2" w14:paraId="35772D28" w14:textId="77777777" w:rsidTr="1E19810F">
        <w:tc>
          <w:tcPr>
            <w:tcW w:w="2563" w:type="dxa"/>
          </w:tcPr>
          <w:p w14:paraId="64F224AE" w14:textId="77777777" w:rsidR="00A90894" w:rsidRDefault="00A90894" w:rsidP="00A9089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FF0000"/>
                <w:sz w:val="20"/>
                <w:szCs w:val="20"/>
                <w:u w:val="single"/>
              </w:rPr>
              <w:t>Ancient Civilization:</w:t>
            </w:r>
            <w:r>
              <w:rPr>
                <w:rStyle w:val="eop"/>
                <w:rFonts w:ascii="Calibri" w:hAnsi="Calibri" w:cs="Calibri"/>
                <w:color w:val="FF0000"/>
                <w:sz w:val="20"/>
                <w:szCs w:val="20"/>
              </w:rPr>
              <w:t> </w:t>
            </w:r>
          </w:p>
          <w:p w14:paraId="38760493" w14:textId="77777777" w:rsidR="00A90894" w:rsidRDefault="00A90894" w:rsidP="00A9089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FF0000"/>
                <w:sz w:val="20"/>
                <w:szCs w:val="20"/>
              </w:rPr>
              <w:t>Roman Britain</w:t>
            </w:r>
            <w:r>
              <w:rPr>
                <w:rStyle w:val="eop"/>
                <w:rFonts w:ascii="Calibri" w:hAnsi="Calibri" w:cs="Calibri"/>
                <w:color w:val="FF0000"/>
                <w:sz w:val="20"/>
                <w:szCs w:val="20"/>
              </w:rPr>
              <w:t> </w:t>
            </w:r>
          </w:p>
          <w:p w14:paraId="0A37501D" w14:textId="77777777" w:rsidR="001465D2" w:rsidRPr="005F31E6" w:rsidRDefault="001465D2">
            <w:pPr>
              <w:rPr>
                <w:b/>
                <w:i/>
                <w:sz w:val="20"/>
                <w:szCs w:val="20"/>
              </w:rPr>
            </w:pPr>
          </w:p>
        </w:tc>
        <w:tc>
          <w:tcPr>
            <w:tcW w:w="2564" w:type="dxa"/>
            <w:gridSpan w:val="2"/>
          </w:tcPr>
          <w:p w14:paraId="0043CF25" w14:textId="19D37E99" w:rsidR="00A90894" w:rsidRDefault="00A90894" w:rsidP="066AE91C">
            <w:pPr>
              <w:pStyle w:val="paragraph"/>
              <w:spacing w:before="0" w:beforeAutospacing="0" w:after="0" w:afterAutospacing="0"/>
              <w:textAlignment w:val="baseline"/>
              <w:rPr>
                <w:rFonts w:ascii="Segoe UI" w:hAnsi="Segoe UI" w:cs="Segoe UI"/>
                <w:sz w:val="18"/>
                <w:szCs w:val="18"/>
              </w:rPr>
            </w:pPr>
            <w:r w:rsidRPr="066AE91C">
              <w:rPr>
                <w:rStyle w:val="normaltextrun"/>
                <w:rFonts w:ascii="Calibri" w:hAnsi="Calibri" w:cs="Calibri"/>
                <w:color w:val="FF0000"/>
                <w:sz w:val="20"/>
                <w:szCs w:val="20"/>
                <w:u w:val="single"/>
              </w:rPr>
              <w:t>British History Beyond 1066</w:t>
            </w:r>
            <w:r w:rsidR="63530F48" w:rsidRPr="066AE91C">
              <w:rPr>
                <w:rStyle w:val="normaltextrun"/>
                <w:rFonts w:ascii="Calibri" w:hAnsi="Calibri" w:cs="Calibri"/>
                <w:color w:val="FF0000"/>
                <w:sz w:val="20"/>
                <w:szCs w:val="20"/>
                <w:u w:val="single"/>
              </w:rPr>
              <w:t xml:space="preserve"> / Local Study</w:t>
            </w:r>
            <w:r w:rsidRPr="066AE91C">
              <w:rPr>
                <w:rStyle w:val="normaltextrun"/>
                <w:rFonts w:ascii="Calibri" w:hAnsi="Calibri" w:cs="Calibri"/>
                <w:color w:val="FF0000"/>
                <w:sz w:val="20"/>
                <w:szCs w:val="20"/>
                <w:u w:val="single"/>
              </w:rPr>
              <w:t>:</w:t>
            </w:r>
            <w:r w:rsidRPr="066AE91C">
              <w:rPr>
                <w:rStyle w:val="eop"/>
                <w:rFonts w:ascii="Calibri" w:hAnsi="Calibri" w:cs="Calibri"/>
                <w:color w:val="FF0000"/>
                <w:sz w:val="20"/>
                <w:szCs w:val="20"/>
              </w:rPr>
              <w:t> </w:t>
            </w:r>
          </w:p>
          <w:p w14:paraId="446E7789" w14:textId="77777777" w:rsidR="00A90894" w:rsidRDefault="00A90894" w:rsidP="00A9089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FF0000"/>
                <w:sz w:val="20"/>
                <w:szCs w:val="20"/>
              </w:rPr>
              <w:t>The Blitz &amp; World War II</w:t>
            </w:r>
            <w:r>
              <w:rPr>
                <w:rStyle w:val="eop"/>
                <w:rFonts w:ascii="Calibri" w:hAnsi="Calibri" w:cs="Calibri"/>
                <w:color w:val="FF0000"/>
                <w:sz w:val="20"/>
                <w:szCs w:val="20"/>
              </w:rPr>
              <w:t> </w:t>
            </w:r>
          </w:p>
          <w:p w14:paraId="5DAB6C7B" w14:textId="77777777" w:rsidR="001465D2" w:rsidRPr="005F31E6" w:rsidRDefault="001465D2" w:rsidP="00FA538C">
            <w:pPr>
              <w:rPr>
                <w:b/>
                <w:i/>
                <w:sz w:val="20"/>
                <w:szCs w:val="20"/>
              </w:rPr>
            </w:pPr>
          </w:p>
        </w:tc>
        <w:tc>
          <w:tcPr>
            <w:tcW w:w="2566" w:type="dxa"/>
          </w:tcPr>
          <w:p w14:paraId="7650D14F" w14:textId="77777777" w:rsidR="00A90894" w:rsidRDefault="00A90894" w:rsidP="12F2E2DA">
            <w:pPr>
              <w:pStyle w:val="paragraph"/>
              <w:spacing w:before="0" w:beforeAutospacing="0" w:after="0" w:afterAutospacing="0"/>
              <w:textAlignment w:val="baseline"/>
              <w:rPr>
                <w:rFonts w:ascii="Segoe UI" w:hAnsi="Segoe UI" w:cs="Segoe UI"/>
                <w:sz w:val="18"/>
                <w:szCs w:val="18"/>
                <w:u w:val="single"/>
              </w:rPr>
            </w:pPr>
            <w:r w:rsidRPr="12F2E2DA">
              <w:rPr>
                <w:rStyle w:val="normaltextrun"/>
                <w:rFonts w:ascii="Calibri" w:hAnsi="Calibri" w:cs="Calibri"/>
                <w:color w:val="FF0000"/>
                <w:sz w:val="20"/>
                <w:szCs w:val="20"/>
                <w:u w:val="single"/>
              </w:rPr>
              <w:t>Local History:</w:t>
            </w:r>
            <w:r w:rsidRPr="12F2E2DA">
              <w:rPr>
                <w:rStyle w:val="eop"/>
                <w:rFonts w:ascii="Calibri" w:hAnsi="Calibri" w:cs="Calibri"/>
                <w:color w:val="FF0000"/>
                <w:sz w:val="20"/>
                <w:szCs w:val="20"/>
                <w:u w:val="single"/>
              </w:rPr>
              <w:t> </w:t>
            </w:r>
          </w:p>
          <w:p w14:paraId="157ACB8C" w14:textId="2D4072B6" w:rsidR="00A90894" w:rsidRDefault="00A90894" w:rsidP="12F2E2DA">
            <w:pPr>
              <w:pStyle w:val="paragraph"/>
              <w:spacing w:before="0" w:beforeAutospacing="0" w:after="0" w:afterAutospacing="0"/>
              <w:textAlignment w:val="baseline"/>
              <w:rPr>
                <w:rFonts w:ascii="Segoe UI" w:hAnsi="Segoe UI" w:cs="Segoe UI"/>
                <w:sz w:val="18"/>
                <w:szCs w:val="18"/>
              </w:rPr>
            </w:pPr>
            <w:r w:rsidRPr="1E19810F">
              <w:rPr>
                <w:rStyle w:val="normaltextrun"/>
                <w:rFonts w:ascii="Calibri" w:hAnsi="Calibri" w:cs="Calibri"/>
                <w:color w:val="FF0000"/>
                <w:sz w:val="20"/>
                <w:szCs w:val="20"/>
              </w:rPr>
              <w:t>The</w:t>
            </w:r>
            <w:r w:rsidR="50405AD8" w:rsidRPr="1E19810F">
              <w:rPr>
                <w:rStyle w:val="normaltextrun"/>
                <w:rFonts w:ascii="Calibri" w:hAnsi="Calibri" w:cs="Calibri"/>
                <w:color w:val="FF0000"/>
                <w:sz w:val="20"/>
                <w:szCs w:val="20"/>
              </w:rPr>
              <w:t xml:space="preserve"> </w:t>
            </w:r>
            <w:proofErr w:type="spellStart"/>
            <w:r w:rsidR="50405AD8" w:rsidRPr="1E19810F">
              <w:rPr>
                <w:rStyle w:val="normaltextrun"/>
                <w:rFonts w:ascii="Calibri" w:hAnsi="Calibri" w:cs="Calibri"/>
                <w:color w:val="FF0000"/>
                <w:sz w:val="20"/>
                <w:szCs w:val="20"/>
              </w:rPr>
              <w:t>L</w:t>
            </w:r>
            <w:r w:rsidR="22E8C29A" w:rsidRPr="1E19810F">
              <w:rPr>
                <w:rStyle w:val="normaltextrun"/>
                <w:rFonts w:ascii="Calibri" w:hAnsi="Calibri" w:cs="Calibri"/>
                <w:color w:val="FF0000"/>
                <w:sz w:val="20"/>
                <w:szCs w:val="20"/>
              </w:rPr>
              <w:t>l</w:t>
            </w:r>
            <w:r w:rsidR="50405AD8" w:rsidRPr="1E19810F">
              <w:rPr>
                <w:rStyle w:val="normaltextrun"/>
                <w:rFonts w:ascii="Calibri" w:hAnsi="Calibri" w:cs="Calibri"/>
                <w:color w:val="FF0000"/>
                <w:sz w:val="20"/>
                <w:szCs w:val="20"/>
              </w:rPr>
              <w:t>anymynech</w:t>
            </w:r>
            <w:proofErr w:type="spellEnd"/>
            <w:r w:rsidRPr="1E19810F">
              <w:rPr>
                <w:rStyle w:val="normaltextrun"/>
                <w:rFonts w:ascii="Calibri" w:hAnsi="Calibri" w:cs="Calibri"/>
                <w:color w:val="FF0000"/>
                <w:sz w:val="20"/>
                <w:szCs w:val="20"/>
              </w:rPr>
              <w:t xml:space="preserve"> Lime</w:t>
            </w:r>
            <w:r w:rsidR="56A6F13C" w:rsidRPr="1E19810F">
              <w:rPr>
                <w:rStyle w:val="normaltextrun"/>
                <w:rFonts w:ascii="Calibri" w:hAnsi="Calibri" w:cs="Calibri"/>
                <w:color w:val="FF0000"/>
                <w:sz w:val="20"/>
                <w:szCs w:val="20"/>
              </w:rPr>
              <w:t xml:space="preserve"> W</w:t>
            </w:r>
            <w:r w:rsidRPr="1E19810F">
              <w:rPr>
                <w:rStyle w:val="normaltextrun"/>
                <w:rFonts w:ascii="Calibri" w:hAnsi="Calibri" w:cs="Calibri"/>
                <w:color w:val="FF0000"/>
                <w:sz w:val="20"/>
                <w:szCs w:val="20"/>
              </w:rPr>
              <w:t>orks</w:t>
            </w:r>
            <w:r w:rsidRPr="1E19810F">
              <w:rPr>
                <w:rStyle w:val="eop"/>
                <w:rFonts w:ascii="Calibri" w:hAnsi="Calibri" w:cs="Calibri"/>
                <w:color w:val="FF0000"/>
                <w:sz w:val="20"/>
                <w:szCs w:val="20"/>
              </w:rPr>
              <w:t> </w:t>
            </w:r>
          </w:p>
          <w:p w14:paraId="02EB378F" w14:textId="77777777" w:rsidR="001465D2" w:rsidRPr="005F31E6" w:rsidRDefault="001465D2" w:rsidP="00211545">
            <w:pPr>
              <w:pStyle w:val="paragraph"/>
              <w:spacing w:before="0" w:beforeAutospacing="0" w:after="0" w:afterAutospacing="0"/>
              <w:textAlignment w:val="baseline"/>
              <w:rPr>
                <w:b/>
                <w:i/>
                <w:sz w:val="20"/>
                <w:szCs w:val="20"/>
              </w:rPr>
            </w:pPr>
          </w:p>
        </w:tc>
        <w:tc>
          <w:tcPr>
            <w:tcW w:w="2565" w:type="dxa"/>
          </w:tcPr>
          <w:p w14:paraId="4E6F00EA"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u w:val="single"/>
              </w:rPr>
              <w:t>Ancient Civilizations:</w:t>
            </w:r>
            <w:r>
              <w:rPr>
                <w:rStyle w:val="eop"/>
                <w:rFonts w:ascii="Calibri" w:hAnsi="Calibri" w:cs="Calibri"/>
                <w:color w:val="0070C0"/>
                <w:sz w:val="20"/>
                <w:szCs w:val="20"/>
              </w:rPr>
              <w:t> </w:t>
            </w:r>
          </w:p>
          <w:p w14:paraId="1382DE69"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rPr>
              <w:t>Anglo-Saxons, Vikings &amp; Scots settlement in Britain</w:t>
            </w:r>
            <w:r>
              <w:rPr>
                <w:rStyle w:val="normaltextrun"/>
                <w:rFonts w:ascii="Calibri" w:hAnsi="Calibri" w:cs="Calibri"/>
                <w:i/>
                <w:iCs/>
                <w:color w:val="0070C0"/>
                <w:sz w:val="20"/>
                <w:szCs w:val="20"/>
              </w:rPr>
              <w:t> </w:t>
            </w:r>
            <w:r>
              <w:rPr>
                <w:rStyle w:val="eop"/>
                <w:rFonts w:ascii="Calibri" w:hAnsi="Calibri" w:cs="Calibri"/>
                <w:color w:val="0070C0"/>
                <w:sz w:val="20"/>
                <w:szCs w:val="20"/>
              </w:rPr>
              <w:t> </w:t>
            </w:r>
          </w:p>
          <w:p w14:paraId="6A05A809" w14:textId="4BDC934A" w:rsidR="001465D2" w:rsidRPr="005F31E6" w:rsidRDefault="00211545" w:rsidP="12F2E2DA">
            <w:pPr>
              <w:pStyle w:val="paragraph"/>
              <w:spacing w:before="0" w:beforeAutospacing="0" w:after="0" w:afterAutospacing="0"/>
              <w:rPr>
                <w:rFonts w:ascii="Segoe UI" w:hAnsi="Segoe UI" w:cs="Segoe UI"/>
                <w:sz w:val="18"/>
                <w:szCs w:val="18"/>
              </w:rPr>
            </w:pPr>
            <w:r w:rsidRPr="12F2E2DA">
              <w:rPr>
                <w:rStyle w:val="normaltextrun"/>
                <w:rFonts w:ascii="Calibri" w:hAnsi="Calibri" w:cs="Calibri"/>
                <w:color w:val="0070C0"/>
                <w:sz w:val="20"/>
                <w:szCs w:val="20"/>
              </w:rPr>
              <w:t>(Enquiry Q 3 &amp; 4)</w:t>
            </w:r>
            <w:r w:rsidRPr="12F2E2DA">
              <w:rPr>
                <w:rStyle w:val="eop"/>
                <w:rFonts w:ascii="Calibri" w:hAnsi="Calibri" w:cs="Calibri"/>
                <w:color w:val="0070C0"/>
                <w:sz w:val="20"/>
                <w:szCs w:val="20"/>
              </w:rPr>
              <w:t> </w:t>
            </w:r>
          </w:p>
        </w:tc>
        <w:tc>
          <w:tcPr>
            <w:tcW w:w="2565" w:type="dxa"/>
            <w:gridSpan w:val="2"/>
          </w:tcPr>
          <w:p w14:paraId="04FD4C73"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u w:val="single"/>
              </w:rPr>
              <w:t>Achievements of Early Civilizations:</w:t>
            </w:r>
            <w:r>
              <w:rPr>
                <w:rStyle w:val="eop"/>
                <w:rFonts w:ascii="Calibri" w:hAnsi="Calibri" w:cs="Calibri"/>
                <w:color w:val="0070C0"/>
                <w:sz w:val="20"/>
                <w:szCs w:val="20"/>
              </w:rPr>
              <w:t> </w:t>
            </w:r>
          </w:p>
          <w:p w14:paraId="046A7826"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rPr>
              <w:t>Shang Dynasty</w:t>
            </w:r>
            <w:r>
              <w:rPr>
                <w:rStyle w:val="eop"/>
                <w:rFonts w:ascii="Calibri" w:hAnsi="Calibri" w:cs="Calibri"/>
                <w:color w:val="0070C0"/>
                <w:sz w:val="20"/>
                <w:szCs w:val="20"/>
              </w:rPr>
              <w:t> </w:t>
            </w:r>
          </w:p>
          <w:p w14:paraId="41C8F396" w14:textId="77777777" w:rsidR="001465D2" w:rsidRPr="005F31E6" w:rsidRDefault="001465D2">
            <w:pPr>
              <w:rPr>
                <w:b/>
                <w:i/>
                <w:sz w:val="20"/>
                <w:szCs w:val="20"/>
              </w:rPr>
            </w:pPr>
          </w:p>
        </w:tc>
        <w:tc>
          <w:tcPr>
            <w:tcW w:w="2565" w:type="dxa"/>
          </w:tcPr>
          <w:p w14:paraId="1B00F6D8"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u w:val="single"/>
              </w:rPr>
              <w:t>Non-European Society that Contrasts with British History:</w:t>
            </w:r>
            <w:r>
              <w:rPr>
                <w:rStyle w:val="eop"/>
                <w:rFonts w:ascii="Calibri" w:hAnsi="Calibri" w:cs="Calibri"/>
                <w:color w:val="0070C0"/>
                <w:sz w:val="20"/>
                <w:szCs w:val="20"/>
              </w:rPr>
              <w:t> </w:t>
            </w:r>
          </w:p>
          <w:p w14:paraId="08FA4A48" w14:textId="15460836" w:rsidR="001465D2" w:rsidRPr="00FA538C" w:rsidRDefault="00211545" w:rsidP="12F2E2DA">
            <w:pPr>
              <w:pStyle w:val="paragraph"/>
              <w:spacing w:before="0" w:beforeAutospacing="0" w:after="0" w:afterAutospacing="0"/>
              <w:rPr>
                <w:rFonts w:ascii="Segoe UI" w:hAnsi="Segoe UI" w:cs="Segoe UI"/>
                <w:sz w:val="18"/>
                <w:szCs w:val="18"/>
              </w:rPr>
            </w:pPr>
            <w:r w:rsidRPr="12F2E2DA">
              <w:rPr>
                <w:rStyle w:val="normaltextrun"/>
                <w:rFonts w:ascii="Calibri" w:hAnsi="Calibri" w:cs="Calibri"/>
                <w:color w:val="0070C0"/>
                <w:sz w:val="20"/>
                <w:szCs w:val="20"/>
              </w:rPr>
              <w:t>Benin</w:t>
            </w:r>
            <w:r w:rsidRPr="12F2E2DA">
              <w:rPr>
                <w:rStyle w:val="eop"/>
                <w:rFonts w:ascii="Calibri" w:hAnsi="Calibri" w:cs="Calibri"/>
                <w:color w:val="0070C0"/>
                <w:sz w:val="20"/>
                <w:szCs w:val="20"/>
              </w:rPr>
              <w:t> </w:t>
            </w:r>
          </w:p>
        </w:tc>
      </w:tr>
      <w:tr w:rsidR="0040080F" w14:paraId="45C11281" w14:textId="77777777" w:rsidTr="1E19810F">
        <w:tc>
          <w:tcPr>
            <w:tcW w:w="2563" w:type="dxa"/>
          </w:tcPr>
          <w:p w14:paraId="2A7EA529"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When did the Romans invade and why?</w:t>
            </w:r>
          </w:p>
          <w:p w14:paraId="5792E684"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Did the native Britons welcome or resist the Romans, and why?</w:t>
            </w:r>
          </w:p>
          <w:p w14:paraId="1F95BA2C" w14:textId="39A240E0" w:rsidR="0040080F" w:rsidRPr="00FA538C" w:rsidRDefault="0079411F" w:rsidP="0079411F">
            <w:pPr>
              <w:rPr>
                <w:sz w:val="16"/>
                <w:szCs w:val="16"/>
              </w:rPr>
            </w:pPr>
            <w:r w:rsidRPr="0079411F">
              <w:rPr>
                <w:rFonts w:asciiTheme="majorHAnsi" w:eastAsia="Times New Roman" w:hAnsiTheme="majorHAnsi" w:cstheme="majorHAnsi"/>
                <w:color w:val="333333"/>
                <w:sz w:val="18"/>
                <w:szCs w:val="18"/>
                <w:lang w:eastAsia="en-GB"/>
              </w:rPr>
              <w:t>How did the Romans influence the culture of the people already here?</w:t>
            </w:r>
          </w:p>
        </w:tc>
        <w:tc>
          <w:tcPr>
            <w:tcW w:w="2564" w:type="dxa"/>
            <w:gridSpan w:val="2"/>
          </w:tcPr>
          <w:p w14:paraId="5AC9DB7F" w14:textId="77777777" w:rsidR="0079411F" w:rsidRPr="0079411F" w:rsidRDefault="0079411F" w:rsidP="0079411F">
            <w:pPr>
              <w:rPr>
                <w:rFonts w:asciiTheme="majorHAnsi" w:eastAsia="Times New Roman" w:hAnsiTheme="majorHAnsi" w:cstheme="majorHAnsi"/>
                <w:color w:val="333333"/>
                <w:sz w:val="18"/>
                <w:szCs w:val="18"/>
                <w:lang w:eastAsia="en-GB"/>
              </w:rPr>
            </w:pPr>
            <w:r w:rsidRPr="066AE91C">
              <w:rPr>
                <w:rFonts w:asciiTheme="majorHAnsi" w:eastAsia="Times New Roman" w:hAnsiTheme="majorHAnsi" w:cstheme="majorBidi"/>
                <w:color w:val="333333"/>
                <w:sz w:val="18"/>
                <w:szCs w:val="18"/>
                <w:lang w:eastAsia="en-GB"/>
              </w:rPr>
              <w:t>How significant was the Blitz?</w:t>
            </w:r>
          </w:p>
          <w:p w14:paraId="68F3AEFA"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What was the impact of World War II on people in our locality?</w:t>
            </w:r>
          </w:p>
          <w:p w14:paraId="678C9A10" w14:textId="77777777" w:rsidR="0079411F" w:rsidRPr="0079411F" w:rsidRDefault="0079411F" w:rsidP="066AE91C">
            <w:pPr>
              <w:rPr>
                <w:rFonts w:asciiTheme="majorHAnsi" w:eastAsia="Times New Roman" w:hAnsiTheme="majorHAnsi" w:cstheme="majorBidi"/>
                <w:color w:val="333333"/>
                <w:sz w:val="18"/>
                <w:szCs w:val="18"/>
                <w:lang w:eastAsia="en-GB"/>
              </w:rPr>
            </w:pPr>
            <w:r w:rsidRPr="066AE91C">
              <w:rPr>
                <w:rFonts w:asciiTheme="majorHAnsi" w:eastAsia="Times New Roman" w:hAnsiTheme="majorHAnsi" w:cstheme="majorBidi"/>
                <w:color w:val="333333"/>
                <w:sz w:val="18"/>
                <w:szCs w:val="18"/>
                <w:lang w:eastAsia="en-GB"/>
              </w:rPr>
              <w:t>How well does a fictional story tell us what it was like to be an evacuee?</w:t>
            </w:r>
          </w:p>
          <w:p w14:paraId="151D80DE" w14:textId="11DA538A" w:rsidR="0040080F" w:rsidRPr="00FA538C" w:rsidRDefault="4EEE7C87" w:rsidP="066AE91C">
            <w:pPr>
              <w:rPr>
                <w:rFonts w:asciiTheme="majorHAnsi" w:eastAsia="Times New Roman" w:hAnsiTheme="majorHAnsi" w:cstheme="majorBidi"/>
                <w:color w:val="333333"/>
                <w:sz w:val="18"/>
                <w:szCs w:val="18"/>
                <w:lang w:eastAsia="en-GB"/>
              </w:rPr>
            </w:pPr>
            <w:r w:rsidRPr="066AE91C">
              <w:rPr>
                <w:rFonts w:asciiTheme="majorHAnsi" w:eastAsia="Times New Roman" w:hAnsiTheme="majorHAnsi" w:cstheme="majorBidi"/>
                <w:color w:val="333333"/>
                <w:sz w:val="18"/>
                <w:szCs w:val="18"/>
                <w:lang w:eastAsia="en-GB"/>
              </w:rPr>
              <w:t>How did the Blitz impact on the lives of men and women?</w:t>
            </w:r>
          </w:p>
        </w:tc>
        <w:tc>
          <w:tcPr>
            <w:tcW w:w="2566" w:type="dxa"/>
          </w:tcPr>
          <w:p w14:paraId="75352D89" w14:textId="66A2DC5E" w:rsidR="0079411F" w:rsidRPr="00FA538C" w:rsidRDefault="0079411F" w:rsidP="00FA538C">
            <w:pPr>
              <w:rPr>
                <w:sz w:val="16"/>
                <w:szCs w:val="16"/>
              </w:rPr>
            </w:pPr>
            <w:r w:rsidRPr="066AE91C">
              <w:rPr>
                <w:sz w:val="18"/>
                <w:szCs w:val="18"/>
              </w:rPr>
              <w:t>What does the Lime</w:t>
            </w:r>
            <w:r w:rsidR="06751E3D" w:rsidRPr="066AE91C">
              <w:rPr>
                <w:sz w:val="18"/>
                <w:szCs w:val="18"/>
              </w:rPr>
              <w:t xml:space="preserve"> W</w:t>
            </w:r>
            <w:r w:rsidRPr="066AE91C">
              <w:rPr>
                <w:sz w:val="18"/>
                <w:szCs w:val="18"/>
              </w:rPr>
              <w:t>orks Heritage site tell us about how local people lived?</w:t>
            </w:r>
          </w:p>
        </w:tc>
        <w:tc>
          <w:tcPr>
            <w:tcW w:w="2565" w:type="dxa"/>
          </w:tcPr>
          <w:p w14:paraId="0CC78A5A" w14:textId="77777777" w:rsidR="0079411F" w:rsidRPr="00211545" w:rsidRDefault="0079411F" w:rsidP="0079411F">
            <w:pPr>
              <w:spacing w:before="100" w:beforeAutospacing="1" w:after="100" w:afterAutospacing="1"/>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What was life really like in Anglo-Saxon and Viking Britain?</w:t>
            </w:r>
          </w:p>
          <w:p w14:paraId="3CDCF4D6" w14:textId="5E134C53" w:rsidR="0040080F" w:rsidRPr="00FA538C" w:rsidRDefault="0079411F" w:rsidP="0079411F">
            <w:pPr>
              <w:rPr>
                <w:sz w:val="16"/>
                <w:szCs w:val="16"/>
              </w:rPr>
            </w:pPr>
            <w:r w:rsidRPr="00211545">
              <w:rPr>
                <w:rFonts w:asciiTheme="majorHAnsi" w:eastAsia="Times New Roman" w:hAnsiTheme="majorHAnsi" w:cstheme="majorHAnsi"/>
                <w:color w:val="333333"/>
                <w:sz w:val="18"/>
                <w:szCs w:val="18"/>
                <w:lang w:eastAsia="en-GB"/>
              </w:rPr>
              <w:t>What did the Anglo-Saxons and Vikings leave behind?</w:t>
            </w:r>
          </w:p>
        </w:tc>
        <w:tc>
          <w:tcPr>
            <w:tcW w:w="2565" w:type="dxa"/>
            <w:gridSpan w:val="2"/>
          </w:tcPr>
          <w:p w14:paraId="4B1ACF03" w14:textId="77777777" w:rsidR="0079411F" w:rsidRPr="00211545" w:rsidRDefault="0079411F" w:rsidP="0079411F">
            <w:pPr>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When and where did the Shang live?</w:t>
            </w:r>
          </w:p>
          <w:p w14:paraId="5E848DDD" w14:textId="77777777" w:rsidR="0079411F" w:rsidRPr="00211545" w:rsidRDefault="0079411F" w:rsidP="0079411F">
            <w:pPr>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 xml:space="preserve">What was found in Fu </w:t>
            </w:r>
            <w:proofErr w:type="spellStart"/>
            <w:r w:rsidRPr="00211545">
              <w:rPr>
                <w:rFonts w:asciiTheme="majorHAnsi" w:eastAsia="Times New Roman" w:hAnsiTheme="majorHAnsi" w:cstheme="majorHAnsi"/>
                <w:color w:val="333333"/>
                <w:sz w:val="18"/>
                <w:szCs w:val="18"/>
                <w:lang w:eastAsia="en-GB"/>
              </w:rPr>
              <w:t>Hao’s</w:t>
            </w:r>
            <w:proofErr w:type="spellEnd"/>
            <w:r w:rsidRPr="00211545">
              <w:rPr>
                <w:rFonts w:asciiTheme="majorHAnsi" w:eastAsia="Times New Roman" w:hAnsiTheme="majorHAnsi" w:cstheme="majorHAnsi"/>
                <w:color w:val="333333"/>
                <w:sz w:val="18"/>
                <w:szCs w:val="18"/>
                <w:lang w:eastAsia="en-GB"/>
              </w:rPr>
              <w:t xml:space="preserve"> tomb?</w:t>
            </w:r>
          </w:p>
          <w:p w14:paraId="1E434715" w14:textId="77777777" w:rsidR="0079411F" w:rsidRPr="00211545" w:rsidRDefault="0079411F" w:rsidP="0079411F">
            <w:pPr>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What does this tell us about life in Shang times?</w:t>
            </w:r>
          </w:p>
          <w:p w14:paraId="160AA468" w14:textId="77777777" w:rsidR="0079411F" w:rsidRPr="00211545" w:rsidRDefault="0079411F" w:rsidP="0079411F">
            <w:pPr>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What do we still need to know and where might we find the answers to our questions?</w:t>
            </w:r>
          </w:p>
          <w:p w14:paraId="1A88F32B" w14:textId="3151F0F7" w:rsidR="0086314D" w:rsidRPr="00FA538C" w:rsidRDefault="0079411F" w:rsidP="0079411F">
            <w:pPr>
              <w:rPr>
                <w:sz w:val="16"/>
                <w:szCs w:val="16"/>
              </w:rPr>
            </w:pPr>
            <w:r w:rsidRPr="00211545">
              <w:rPr>
                <w:rFonts w:asciiTheme="majorHAnsi" w:eastAsia="Times New Roman" w:hAnsiTheme="majorHAnsi" w:cstheme="majorHAnsi"/>
                <w:color w:val="333333"/>
                <w:sz w:val="18"/>
                <w:szCs w:val="18"/>
                <w:lang w:eastAsia="en-GB"/>
              </w:rPr>
              <w:t xml:space="preserve">How important was Fu </w:t>
            </w:r>
            <w:proofErr w:type="spellStart"/>
            <w:r w:rsidRPr="00211545">
              <w:rPr>
                <w:rFonts w:asciiTheme="majorHAnsi" w:eastAsia="Times New Roman" w:hAnsiTheme="majorHAnsi" w:cstheme="majorHAnsi"/>
                <w:color w:val="333333"/>
                <w:sz w:val="18"/>
                <w:szCs w:val="18"/>
                <w:lang w:eastAsia="en-GB"/>
              </w:rPr>
              <w:t>Hao</w:t>
            </w:r>
            <w:proofErr w:type="spellEnd"/>
            <w:r w:rsidRPr="00211545">
              <w:rPr>
                <w:rFonts w:asciiTheme="majorHAnsi" w:eastAsia="Times New Roman" w:hAnsiTheme="majorHAnsi" w:cstheme="majorHAnsi"/>
                <w:color w:val="333333"/>
                <w:sz w:val="18"/>
                <w:szCs w:val="18"/>
                <w:lang w:eastAsia="en-GB"/>
              </w:rPr>
              <w:t>?</w:t>
            </w:r>
          </w:p>
        </w:tc>
        <w:tc>
          <w:tcPr>
            <w:tcW w:w="2565" w:type="dxa"/>
          </w:tcPr>
          <w:p w14:paraId="7E32AC4F"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What is Africa’s Big Picture?</w:t>
            </w:r>
          </w:p>
          <w:p w14:paraId="79095898"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If objects could speak what story would they tell?</w:t>
            </w:r>
          </w:p>
          <w:p w14:paraId="7698AFD5"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Why was Benin worth visiting in Tudor and Stuart times?</w:t>
            </w:r>
          </w:p>
          <w:p w14:paraId="6A74121F" w14:textId="5A9E7EE1" w:rsidR="0040080F" w:rsidRPr="00FA538C" w:rsidRDefault="0079411F" w:rsidP="0079411F">
            <w:pPr>
              <w:rPr>
                <w:sz w:val="16"/>
                <w:szCs w:val="16"/>
              </w:rPr>
            </w:pPr>
            <w:r w:rsidRPr="0079411F">
              <w:rPr>
                <w:rFonts w:asciiTheme="majorHAnsi" w:eastAsia="Times New Roman" w:hAnsiTheme="majorHAnsi" w:cstheme="majorHAnsi"/>
                <w:color w:val="333333"/>
                <w:sz w:val="18"/>
                <w:szCs w:val="18"/>
                <w:lang w:eastAsia="en-GB"/>
              </w:rPr>
              <w:t xml:space="preserve">Telling a good story: Why is the story of </w:t>
            </w:r>
            <w:proofErr w:type="spellStart"/>
            <w:r w:rsidRPr="0079411F">
              <w:rPr>
                <w:rFonts w:asciiTheme="majorHAnsi" w:eastAsia="Times New Roman" w:hAnsiTheme="majorHAnsi" w:cstheme="majorHAnsi"/>
                <w:color w:val="333333"/>
                <w:sz w:val="18"/>
                <w:szCs w:val="18"/>
                <w:lang w:eastAsia="en-GB"/>
              </w:rPr>
              <w:t>Eweka</w:t>
            </w:r>
            <w:proofErr w:type="spellEnd"/>
            <w:r w:rsidRPr="0079411F">
              <w:rPr>
                <w:rFonts w:asciiTheme="majorHAnsi" w:eastAsia="Times New Roman" w:hAnsiTheme="majorHAnsi" w:cstheme="majorHAnsi"/>
                <w:color w:val="333333"/>
                <w:sz w:val="18"/>
                <w:szCs w:val="18"/>
                <w:lang w:eastAsia="en-GB"/>
              </w:rPr>
              <w:t xml:space="preserve"> so important?</w:t>
            </w:r>
          </w:p>
        </w:tc>
      </w:tr>
      <w:tr w:rsidR="00FA7958" w14:paraId="2C3037E5" w14:textId="77777777" w:rsidTr="1E19810F">
        <w:tc>
          <w:tcPr>
            <w:tcW w:w="15388" w:type="dxa"/>
            <w:gridSpan w:val="8"/>
            <w:shd w:val="clear" w:color="auto" w:fill="auto"/>
          </w:tcPr>
          <w:p w14:paraId="22E7616A" w14:textId="6E356F3D" w:rsidR="00FA7958" w:rsidRPr="00777952" w:rsidRDefault="1B2E3AB0" w:rsidP="12F2E2DA">
            <w:pPr>
              <w:shd w:val="clear" w:color="auto" w:fill="BDD6EE" w:themeFill="accent1" w:themeFillTint="66"/>
              <w:rPr>
                <w:b/>
                <w:bCs/>
                <w:color w:val="FFFFFF" w:themeColor="background1"/>
              </w:rPr>
            </w:pPr>
            <w:r w:rsidRPr="12F2E2DA">
              <w:rPr>
                <w:b/>
                <w:bCs/>
              </w:rPr>
              <w:t>In</w:t>
            </w:r>
            <w:r w:rsidR="6DE36D72" w:rsidRPr="12F2E2DA">
              <w:rPr>
                <w:b/>
                <w:bCs/>
              </w:rPr>
              <w:t xml:space="preserve"> their studies children will continue to develop their understanding of the following ‘first order concepts’:</w:t>
            </w:r>
            <w:r w:rsidRPr="12F2E2DA">
              <w:rPr>
                <w:b/>
                <w:bCs/>
              </w:rPr>
              <w:t xml:space="preserve"> </w:t>
            </w:r>
          </w:p>
        </w:tc>
      </w:tr>
      <w:tr w:rsidR="0086314D" w14:paraId="7815DB6F" w14:textId="77777777" w:rsidTr="1E19810F">
        <w:tc>
          <w:tcPr>
            <w:tcW w:w="3846" w:type="dxa"/>
            <w:gridSpan w:val="2"/>
          </w:tcPr>
          <w:p w14:paraId="6885D179" w14:textId="77777777" w:rsidR="0086314D" w:rsidRDefault="0086314D">
            <w:r>
              <w:t>Civilisation</w:t>
            </w:r>
          </w:p>
        </w:tc>
        <w:tc>
          <w:tcPr>
            <w:tcW w:w="3847" w:type="dxa"/>
            <w:gridSpan w:val="2"/>
          </w:tcPr>
          <w:p w14:paraId="5B14DA37" w14:textId="77777777" w:rsidR="0086314D" w:rsidRDefault="0086314D">
            <w:r>
              <w:t>Monarchy</w:t>
            </w:r>
          </w:p>
        </w:tc>
        <w:tc>
          <w:tcPr>
            <w:tcW w:w="3847" w:type="dxa"/>
            <w:gridSpan w:val="2"/>
          </w:tcPr>
          <w:p w14:paraId="16580FA6" w14:textId="77777777" w:rsidR="0086314D" w:rsidRDefault="0086314D">
            <w:r>
              <w:t>Empire</w:t>
            </w:r>
          </w:p>
        </w:tc>
        <w:tc>
          <w:tcPr>
            <w:tcW w:w="3848" w:type="dxa"/>
            <w:gridSpan w:val="2"/>
          </w:tcPr>
          <w:p w14:paraId="301B4EA4" w14:textId="77777777" w:rsidR="0086314D" w:rsidRDefault="0086314D">
            <w:r>
              <w:t>Religion</w:t>
            </w:r>
          </w:p>
        </w:tc>
      </w:tr>
      <w:tr w:rsidR="0086314D" w14:paraId="687392DB" w14:textId="77777777" w:rsidTr="1E19810F">
        <w:tc>
          <w:tcPr>
            <w:tcW w:w="3846" w:type="dxa"/>
            <w:gridSpan w:val="2"/>
          </w:tcPr>
          <w:p w14:paraId="1336AF1E" w14:textId="77777777" w:rsidR="0086314D" w:rsidRDefault="0086314D">
            <w:r>
              <w:t>War</w:t>
            </w:r>
          </w:p>
        </w:tc>
        <w:tc>
          <w:tcPr>
            <w:tcW w:w="3847" w:type="dxa"/>
            <w:gridSpan w:val="2"/>
          </w:tcPr>
          <w:p w14:paraId="7548B8C9" w14:textId="77777777" w:rsidR="0086314D" w:rsidRDefault="0086314D">
            <w:r>
              <w:t>Government</w:t>
            </w:r>
          </w:p>
        </w:tc>
        <w:tc>
          <w:tcPr>
            <w:tcW w:w="3847" w:type="dxa"/>
            <w:gridSpan w:val="2"/>
          </w:tcPr>
          <w:p w14:paraId="37528C0F" w14:textId="77777777" w:rsidR="0086314D" w:rsidRDefault="00FA7958">
            <w:r>
              <w:t>Agriculture / Industry</w:t>
            </w:r>
          </w:p>
        </w:tc>
        <w:tc>
          <w:tcPr>
            <w:tcW w:w="3848" w:type="dxa"/>
            <w:gridSpan w:val="2"/>
          </w:tcPr>
          <w:p w14:paraId="25EE9C59" w14:textId="77777777" w:rsidR="0086314D" w:rsidRDefault="00FA7958">
            <w:r>
              <w:t>Trade</w:t>
            </w:r>
          </w:p>
        </w:tc>
      </w:tr>
      <w:tr w:rsidR="00FA7958" w14:paraId="7793F4F1" w14:textId="77777777" w:rsidTr="1E19810F">
        <w:tc>
          <w:tcPr>
            <w:tcW w:w="15388" w:type="dxa"/>
            <w:gridSpan w:val="8"/>
            <w:shd w:val="clear" w:color="auto" w:fill="9CC2E5" w:themeFill="accent1" w:themeFillTint="99"/>
          </w:tcPr>
          <w:p w14:paraId="63503DC4" w14:textId="77777777" w:rsidR="00FA7958" w:rsidRPr="00FA7958" w:rsidRDefault="00017ED3" w:rsidP="00017ED3">
            <w:pPr>
              <w:rPr>
                <w:b/>
              </w:rPr>
            </w:pPr>
            <w:r>
              <w:rPr>
                <w:b/>
              </w:rPr>
              <w:t>In their studies, children will investigate the following six ‘Second Order C</w:t>
            </w:r>
            <w:r w:rsidR="00FA7958" w:rsidRPr="00FA7958">
              <w:rPr>
                <w:b/>
              </w:rPr>
              <w:t>oncepts</w:t>
            </w:r>
            <w:r>
              <w:rPr>
                <w:b/>
              </w:rPr>
              <w:t xml:space="preserve">’: </w:t>
            </w:r>
          </w:p>
        </w:tc>
      </w:tr>
      <w:tr w:rsidR="00FA7958" w14:paraId="7DB1BB42" w14:textId="77777777" w:rsidTr="1E19810F">
        <w:tc>
          <w:tcPr>
            <w:tcW w:w="5129" w:type="dxa"/>
            <w:gridSpan w:val="3"/>
            <w:shd w:val="clear" w:color="auto" w:fill="BDD6EE" w:themeFill="accent1" w:themeFillTint="66"/>
          </w:tcPr>
          <w:p w14:paraId="2F035877" w14:textId="77777777" w:rsidR="00FA7958" w:rsidRPr="00017ED3" w:rsidRDefault="00FA7958">
            <w:pPr>
              <w:rPr>
                <w:b/>
                <w:i/>
              </w:rPr>
            </w:pPr>
            <w:r w:rsidRPr="00017ED3">
              <w:rPr>
                <w:b/>
                <w:i/>
              </w:rPr>
              <w:t>Chronology</w:t>
            </w:r>
          </w:p>
        </w:tc>
        <w:tc>
          <w:tcPr>
            <w:tcW w:w="5129" w:type="dxa"/>
            <w:gridSpan w:val="2"/>
            <w:shd w:val="clear" w:color="auto" w:fill="BDD6EE" w:themeFill="accent1" w:themeFillTint="66"/>
          </w:tcPr>
          <w:p w14:paraId="754F6931" w14:textId="77777777" w:rsidR="00FA7958" w:rsidRPr="00017ED3" w:rsidRDefault="00FA7958">
            <w:pPr>
              <w:rPr>
                <w:b/>
                <w:i/>
              </w:rPr>
            </w:pPr>
            <w:r w:rsidRPr="00017ED3">
              <w:rPr>
                <w:b/>
                <w:i/>
              </w:rPr>
              <w:t>Cultural, Ethnic &amp; Religious Diversity</w:t>
            </w:r>
          </w:p>
        </w:tc>
        <w:tc>
          <w:tcPr>
            <w:tcW w:w="5130" w:type="dxa"/>
            <w:gridSpan w:val="3"/>
            <w:shd w:val="clear" w:color="auto" w:fill="BDD6EE" w:themeFill="accent1" w:themeFillTint="66"/>
          </w:tcPr>
          <w:p w14:paraId="0FAD991F" w14:textId="77777777" w:rsidR="00FA7958" w:rsidRPr="00017ED3" w:rsidRDefault="00FA7958">
            <w:pPr>
              <w:rPr>
                <w:b/>
                <w:i/>
              </w:rPr>
            </w:pPr>
            <w:r w:rsidRPr="00017ED3">
              <w:rPr>
                <w:b/>
                <w:i/>
              </w:rPr>
              <w:t>Change &amp; Continuity</w:t>
            </w:r>
          </w:p>
        </w:tc>
      </w:tr>
      <w:tr w:rsidR="001465D2" w14:paraId="5FEF91A7" w14:textId="77777777" w:rsidTr="1E19810F">
        <w:tc>
          <w:tcPr>
            <w:tcW w:w="5129" w:type="dxa"/>
            <w:gridSpan w:val="3"/>
            <w:shd w:val="clear" w:color="auto" w:fill="DEEAF6" w:themeFill="accent1" w:themeFillTint="33"/>
          </w:tcPr>
          <w:p w14:paraId="3D2D3A01"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149DED84"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language do we need to use to explain chronology?</w:t>
            </w:r>
          </w:p>
          <w:p w14:paraId="5BBF1DE7"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is the sequence of when things happened?</w:t>
            </w:r>
          </w:p>
          <w:p w14:paraId="329AB8C1"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happened before &amp; after?</w:t>
            </w:r>
          </w:p>
          <w:p w14:paraId="5E13F643" w14:textId="77777777"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What overlaps?</w:t>
            </w:r>
          </w:p>
        </w:tc>
        <w:tc>
          <w:tcPr>
            <w:tcW w:w="5129" w:type="dxa"/>
            <w:gridSpan w:val="2"/>
            <w:shd w:val="clear" w:color="auto" w:fill="DEEAF6" w:themeFill="accent1" w:themeFillTint="33"/>
          </w:tcPr>
          <w:p w14:paraId="12E94C06"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1F5F1211"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Has history been fair to all groups of people?</w:t>
            </w:r>
          </w:p>
          <w:p w14:paraId="7AA29E86" w14:textId="77777777"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Was this deliberate or accidental?</w:t>
            </w:r>
          </w:p>
        </w:tc>
        <w:tc>
          <w:tcPr>
            <w:tcW w:w="5130" w:type="dxa"/>
            <w:gridSpan w:val="3"/>
            <w:shd w:val="clear" w:color="auto" w:fill="DEEAF6" w:themeFill="accent1" w:themeFillTint="33"/>
          </w:tcPr>
          <w:p w14:paraId="6183A4DF" w14:textId="77777777" w:rsidR="001465D2" w:rsidRPr="001465D2" w:rsidRDefault="001465D2" w:rsidP="001465D2">
            <w:pPr>
              <w:rPr>
                <w:rFonts w:asciiTheme="majorHAnsi" w:hAnsiTheme="majorHAnsi" w:cstheme="majorHAnsi"/>
                <w:sz w:val="16"/>
                <w:szCs w:val="16"/>
              </w:rPr>
            </w:pPr>
            <w:r w:rsidRPr="001465D2">
              <w:rPr>
                <w:rFonts w:asciiTheme="majorHAnsi" w:hAnsiTheme="majorHAnsi" w:cstheme="majorHAnsi"/>
                <w:sz w:val="16"/>
                <w:szCs w:val="16"/>
              </w:rPr>
              <w:t>Teachers will ask:</w:t>
            </w:r>
          </w:p>
          <w:p w14:paraId="49EAFEB6"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 xml:space="preserve">What has changed? </w:t>
            </w:r>
          </w:p>
          <w:p w14:paraId="7CADCEF2" w14:textId="77777777"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What has stayed the same?</w:t>
            </w:r>
          </w:p>
        </w:tc>
      </w:tr>
      <w:tr w:rsidR="00777952" w14:paraId="07D44330" w14:textId="77777777" w:rsidTr="1E19810F">
        <w:tc>
          <w:tcPr>
            <w:tcW w:w="5129" w:type="dxa"/>
            <w:gridSpan w:val="3"/>
            <w:shd w:val="clear" w:color="auto" w:fill="DEEAF6" w:themeFill="accent1" w:themeFillTint="33"/>
          </w:tcPr>
          <w:p w14:paraId="6E25EE12" w14:textId="77777777" w:rsidR="00777952" w:rsidRDefault="00777952" w:rsidP="001465D2">
            <w:pPr>
              <w:rPr>
                <w:rFonts w:asciiTheme="majorHAnsi" w:hAnsiTheme="majorHAnsi" w:cstheme="majorHAnsi"/>
                <w:sz w:val="16"/>
                <w:szCs w:val="16"/>
              </w:rPr>
            </w:pPr>
            <w:r>
              <w:rPr>
                <w:rFonts w:asciiTheme="majorHAnsi" w:hAnsiTheme="majorHAnsi" w:cstheme="majorHAnsi"/>
                <w:sz w:val="16"/>
                <w:szCs w:val="16"/>
              </w:rPr>
              <w:t>Children will:</w:t>
            </w:r>
          </w:p>
          <w:p w14:paraId="0DC46A8C" w14:textId="77777777" w:rsidR="005F31E6" w:rsidRPr="005F31E6" w:rsidRDefault="005F31E6" w:rsidP="00353672">
            <w:pPr>
              <w:pStyle w:val="ListParagraph"/>
              <w:numPr>
                <w:ilvl w:val="0"/>
                <w:numId w:val="19"/>
              </w:numPr>
              <w:rPr>
                <w:rFonts w:asciiTheme="majorHAnsi" w:hAnsiTheme="majorHAnsi" w:cstheme="majorHAnsi"/>
                <w:sz w:val="16"/>
                <w:szCs w:val="16"/>
              </w:rPr>
            </w:pPr>
            <w:r w:rsidRPr="005F31E6">
              <w:rPr>
                <w:b/>
                <w:bCs/>
                <w:i/>
                <w:iCs/>
                <w:sz w:val="16"/>
                <w:szCs w:val="16"/>
              </w:rPr>
              <w:t>Develop a sense of the past</w:t>
            </w:r>
            <w:r>
              <w:rPr>
                <w:b/>
                <w:i/>
                <w:sz w:val="16"/>
                <w:szCs w:val="16"/>
              </w:rPr>
              <w:t>, u</w:t>
            </w:r>
            <w:r w:rsidRPr="005F31E6">
              <w:rPr>
                <w:b/>
                <w:i/>
                <w:sz w:val="16"/>
                <w:szCs w:val="16"/>
              </w:rPr>
              <w:t xml:space="preserve">nderstand &amp; use the language of chronology: </w:t>
            </w:r>
          </w:p>
          <w:p w14:paraId="6ABB9AEF" w14:textId="77777777" w:rsidR="00777952" w:rsidRPr="005F31E6" w:rsidRDefault="00777952" w:rsidP="00353672">
            <w:pPr>
              <w:pStyle w:val="ListParagraph"/>
              <w:numPr>
                <w:ilvl w:val="0"/>
                <w:numId w:val="19"/>
              </w:numPr>
              <w:rPr>
                <w:rFonts w:asciiTheme="majorHAnsi" w:hAnsiTheme="majorHAnsi" w:cstheme="majorHAnsi"/>
                <w:sz w:val="16"/>
                <w:szCs w:val="16"/>
              </w:rPr>
            </w:pPr>
            <w:r w:rsidRPr="005F31E6">
              <w:rPr>
                <w:rFonts w:asciiTheme="majorHAnsi" w:hAnsiTheme="majorHAnsi" w:cstheme="majorHAnsi"/>
                <w:sz w:val="16"/>
                <w:szCs w:val="16"/>
              </w:rPr>
              <w:t>Understand and use appropriately: dates, vocabulary and conventions that describe historical periods and the passing of time</w:t>
            </w:r>
            <w:r w:rsidR="00864D1F" w:rsidRPr="005F31E6">
              <w:rPr>
                <w:rFonts w:asciiTheme="majorHAnsi" w:hAnsiTheme="majorHAnsi" w:cstheme="majorHAnsi"/>
                <w:sz w:val="16"/>
                <w:szCs w:val="16"/>
              </w:rPr>
              <w:t>.</w:t>
            </w:r>
          </w:p>
          <w:p w14:paraId="751DD6D4" w14:textId="77777777" w:rsidR="00864D1F" w:rsidRPr="00864D1F" w:rsidRDefault="00864D1F" w:rsidP="00864D1F">
            <w:pPr>
              <w:pStyle w:val="ListParagraph"/>
              <w:numPr>
                <w:ilvl w:val="0"/>
                <w:numId w:val="19"/>
              </w:numPr>
              <w:rPr>
                <w:rFonts w:asciiTheme="majorHAnsi" w:hAnsiTheme="majorHAnsi" w:cstheme="majorHAnsi"/>
                <w:sz w:val="16"/>
                <w:szCs w:val="16"/>
              </w:rPr>
            </w:pPr>
            <w:r w:rsidRPr="00864D1F">
              <w:rPr>
                <w:rFonts w:asciiTheme="majorHAnsi" w:hAnsiTheme="majorHAnsi" w:cstheme="majorHAnsi"/>
                <w:sz w:val="16"/>
                <w:szCs w:val="16"/>
              </w:rPr>
              <w:t>Develop a sense of period through describing and analysing the relationship between the characteristic features of periods &amp; societies.</w:t>
            </w:r>
          </w:p>
          <w:p w14:paraId="573E4701" w14:textId="77777777" w:rsidR="005F31E6" w:rsidRPr="005F31E6" w:rsidRDefault="00864D1F" w:rsidP="005F31E6">
            <w:pPr>
              <w:pStyle w:val="ListParagraph"/>
              <w:numPr>
                <w:ilvl w:val="0"/>
                <w:numId w:val="19"/>
              </w:numPr>
              <w:rPr>
                <w:rFonts w:asciiTheme="majorHAnsi" w:hAnsiTheme="majorHAnsi"/>
                <w:sz w:val="16"/>
                <w:szCs w:val="16"/>
              </w:rPr>
            </w:pPr>
            <w:r w:rsidRPr="005F31E6">
              <w:rPr>
                <w:rFonts w:asciiTheme="majorHAnsi" w:hAnsiTheme="majorHAnsi" w:cstheme="majorHAnsi"/>
                <w:sz w:val="16"/>
                <w:szCs w:val="16"/>
              </w:rPr>
              <w:t>Build a chronological framework of periods and use this to place new knowledge in its historical context.</w:t>
            </w:r>
            <w:r w:rsidR="005F31E6" w:rsidRPr="005F31E6">
              <w:rPr>
                <w:rFonts w:asciiTheme="majorHAnsi" w:hAnsiTheme="majorHAnsi"/>
                <w:sz w:val="16"/>
                <w:szCs w:val="16"/>
              </w:rPr>
              <w:t xml:space="preserve"> </w:t>
            </w:r>
          </w:p>
          <w:p w14:paraId="5A0633A2" w14:textId="77777777"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 xml:space="preserve">Know that a world existed before they and those around them were born. </w:t>
            </w:r>
          </w:p>
          <w:p w14:paraId="0F491216" w14:textId="77777777"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Some things occurred many years ago before there were ways of writing about the past.</w:t>
            </w:r>
          </w:p>
          <w:p w14:paraId="2A76859B" w14:textId="77777777"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lastRenderedPageBreak/>
              <w:t>Understand that ‘Human time’ is only a small part of time.</w:t>
            </w:r>
          </w:p>
          <w:p w14:paraId="5B76A7A2" w14:textId="77777777" w:rsidR="005F31E6" w:rsidRDefault="005F31E6" w:rsidP="005F31E6">
            <w:pPr>
              <w:pStyle w:val="ListParagraph"/>
              <w:numPr>
                <w:ilvl w:val="0"/>
                <w:numId w:val="19"/>
              </w:numPr>
              <w:rPr>
                <w:rFonts w:asciiTheme="majorHAnsi" w:hAnsiTheme="majorHAnsi"/>
                <w:b/>
                <w:i/>
                <w:sz w:val="16"/>
                <w:szCs w:val="16"/>
              </w:rPr>
            </w:pPr>
            <w:r w:rsidRPr="005F31E6">
              <w:rPr>
                <w:rFonts w:asciiTheme="majorHAnsi" w:hAnsiTheme="majorHAnsi"/>
                <w:b/>
                <w:i/>
                <w:sz w:val="16"/>
                <w:szCs w:val="16"/>
              </w:rPr>
              <w:t>Know that the past can be described in different ways:</w:t>
            </w:r>
          </w:p>
          <w:p w14:paraId="6437A9AB" w14:textId="77777777" w:rsidR="005F31E6" w:rsidRDefault="005F31E6" w:rsidP="005F31E6">
            <w:pPr>
              <w:pStyle w:val="ListParagraph"/>
              <w:numPr>
                <w:ilvl w:val="0"/>
                <w:numId w:val="19"/>
              </w:numPr>
              <w:rPr>
                <w:rFonts w:asciiTheme="majorHAnsi" w:hAnsiTheme="majorHAnsi"/>
                <w:b/>
                <w:bCs/>
                <w:sz w:val="16"/>
                <w:szCs w:val="16"/>
              </w:rPr>
            </w:pPr>
            <w:r w:rsidRPr="005F31E6">
              <w:rPr>
                <w:rFonts w:asciiTheme="majorHAnsi" w:hAnsiTheme="majorHAnsi"/>
                <w:b/>
                <w:bCs/>
                <w:sz w:val="16"/>
                <w:szCs w:val="16"/>
              </w:rPr>
              <w:t>Continue to develop a chronologically secure knowledge of history.</w:t>
            </w:r>
          </w:p>
          <w:p w14:paraId="26BA4232" w14:textId="77777777" w:rsidR="00864D1F"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b/>
                <w:bCs/>
                <w:sz w:val="16"/>
                <w:szCs w:val="16"/>
              </w:rPr>
              <w:t xml:space="preserve">Establish clear narratives within &amp; across periods studied: </w:t>
            </w:r>
            <w:r w:rsidRPr="005F31E6">
              <w:rPr>
                <w:rFonts w:asciiTheme="majorHAnsi" w:hAnsiTheme="majorHAnsi"/>
                <w:sz w:val="16"/>
                <w:szCs w:val="16"/>
              </w:rPr>
              <w:t>(e.g. Dates, Period labels, Divisions such as a decade, century etc</w:t>
            </w:r>
            <w:proofErr w:type="gramStart"/>
            <w:r w:rsidRPr="005F31E6">
              <w:rPr>
                <w:rFonts w:asciiTheme="majorHAnsi" w:hAnsiTheme="majorHAnsi"/>
                <w:sz w:val="16"/>
                <w:szCs w:val="16"/>
              </w:rPr>
              <w:t>. ,</w:t>
            </w:r>
            <w:proofErr w:type="gramEnd"/>
            <w:r w:rsidRPr="005F31E6">
              <w:rPr>
                <w:rFonts w:asciiTheme="majorHAnsi" w:hAnsiTheme="majorHAnsi"/>
                <w:sz w:val="16"/>
                <w:szCs w:val="16"/>
              </w:rPr>
              <w:t xml:space="preserve"> Know that some periods overlap).</w:t>
            </w:r>
          </w:p>
        </w:tc>
        <w:tc>
          <w:tcPr>
            <w:tcW w:w="5129" w:type="dxa"/>
            <w:gridSpan w:val="2"/>
            <w:shd w:val="clear" w:color="auto" w:fill="DEEAF6" w:themeFill="accent1" w:themeFillTint="33"/>
          </w:tcPr>
          <w:p w14:paraId="6F0C212D" w14:textId="77777777" w:rsidR="00777952" w:rsidRPr="00452035" w:rsidRDefault="00777952" w:rsidP="00777952">
            <w:pPr>
              <w:rPr>
                <w:rFonts w:asciiTheme="majorHAnsi" w:hAnsiTheme="majorHAnsi"/>
                <w:sz w:val="16"/>
                <w:szCs w:val="16"/>
              </w:rPr>
            </w:pPr>
            <w:r w:rsidRPr="00452035">
              <w:rPr>
                <w:rFonts w:asciiTheme="majorHAnsi" w:hAnsiTheme="majorHAnsi"/>
                <w:sz w:val="16"/>
                <w:szCs w:val="16"/>
              </w:rPr>
              <w:lastRenderedPageBreak/>
              <w:t>Children will:</w:t>
            </w:r>
          </w:p>
          <w:p w14:paraId="794710EF" w14:textId="77777777" w:rsidR="00864D1F" w:rsidRPr="005F31E6" w:rsidRDefault="00864D1F" w:rsidP="005F31E6">
            <w:pPr>
              <w:pStyle w:val="ListParagraph"/>
              <w:numPr>
                <w:ilvl w:val="0"/>
                <w:numId w:val="20"/>
              </w:numPr>
              <w:rPr>
                <w:rFonts w:asciiTheme="majorHAnsi" w:hAnsiTheme="majorHAnsi"/>
                <w:b/>
                <w:sz w:val="16"/>
                <w:szCs w:val="16"/>
              </w:rPr>
            </w:pPr>
            <w:r w:rsidRPr="005F31E6">
              <w:rPr>
                <w:rFonts w:asciiTheme="majorHAnsi" w:hAnsiTheme="majorHAnsi"/>
                <w:b/>
                <w:sz w:val="16"/>
                <w:szCs w:val="16"/>
              </w:rPr>
              <w:t>Describe social, religious, &amp; ethnic diversity in Britain &amp; the wider world.</w:t>
            </w:r>
          </w:p>
          <w:p w14:paraId="08AA95C8" w14:textId="77777777" w:rsidR="00777952" w:rsidRPr="005F31E6" w:rsidRDefault="00777952" w:rsidP="00777952">
            <w:pPr>
              <w:pStyle w:val="ListParagraph"/>
              <w:numPr>
                <w:ilvl w:val="0"/>
                <w:numId w:val="18"/>
              </w:numPr>
              <w:rPr>
                <w:rFonts w:asciiTheme="majorHAnsi" w:hAnsiTheme="majorHAnsi" w:cstheme="majorHAnsi"/>
                <w:sz w:val="16"/>
                <w:szCs w:val="16"/>
              </w:rPr>
            </w:pPr>
            <w:proofErr w:type="gramStart"/>
            <w:r w:rsidRPr="00777952">
              <w:rPr>
                <w:rFonts w:asciiTheme="majorHAnsi" w:hAnsiTheme="majorHAnsi"/>
                <w:sz w:val="16"/>
                <w:szCs w:val="16"/>
              </w:rPr>
              <w:t>understand</w:t>
            </w:r>
            <w:proofErr w:type="gramEnd"/>
            <w:r w:rsidRPr="00777952">
              <w:rPr>
                <w:rFonts w:asciiTheme="majorHAnsi" w:hAnsiTheme="majorHAnsi"/>
                <w:sz w:val="16"/>
                <w:szCs w:val="16"/>
              </w:rPr>
              <w:t xml:space="preserve"> the diverse experience &amp; ideas, beliefs &amp; attitudes of men, women, &amp; children in past societies &amp; how these have shaped the world.</w:t>
            </w:r>
          </w:p>
          <w:p w14:paraId="7284534E" w14:textId="77777777" w:rsidR="005F31E6" w:rsidRPr="005F31E6" w:rsidRDefault="005F31E6" w:rsidP="005F31E6">
            <w:pPr>
              <w:pStyle w:val="ListParagraph"/>
              <w:numPr>
                <w:ilvl w:val="0"/>
                <w:numId w:val="18"/>
              </w:numPr>
              <w:rPr>
                <w:rFonts w:asciiTheme="majorHAnsi" w:hAnsiTheme="majorHAnsi"/>
                <w:b/>
                <w:sz w:val="16"/>
                <w:szCs w:val="16"/>
              </w:rPr>
            </w:pPr>
            <w:r w:rsidRPr="005F31E6">
              <w:rPr>
                <w:rFonts w:asciiTheme="majorHAnsi" w:hAnsiTheme="majorHAnsi"/>
                <w:sz w:val="16"/>
                <w:szCs w:val="16"/>
              </w:rPr>
              <w:t>Know that not all history has been fair to all people and groups. Sometimes this is deliberate &amp; at other times accidental.</w:t>
            </w:r>
          </w:p>
          <w:p w14:paraId="72A3D3EC" w14:textId="77777777" w:rsidR="005F31E6" w:rsidRPr="00777952" w:rsidRDefault="005F31E6" w:rsidP="005F31E6">
            <w:pPr>
              <w:pStyle w:val="ListParagraph"/>
              <w:rPr>
                <w:rFonts w:asciiTheme="majorHAnsi" w:hAnsiTheme="majorHAnsi" w:cstheme="majorHAnsi"/>
                <w:sz w:val="16"/>
                <w:szCs w:val="16"/>
              </w:rPr>
            </w:pPr>
          </w:p>
        </w:tc>
        <w:tc>
          <w:tcPr>
            <w:tcW w:w="5130" w:type="dxa"/>
            <w:gridSpan w:val="3"/>
            <w:shd w:val="clear" w:color="auto" w:fill="DEEAF6" w:themeFill="accent1" w:themeFillTint="33"/>
          </w:tcPr>
          <w:p w14:paraId="27BC34D2" w14:textId="77777777" w:rsidR="00777952" w:rsidRPr="00452035" w:rsidRDefault="00777952" w:rsidP="00777952">
            <w:pPr>
              <w:rPr>
                <w:sz w:val="16"/>
                <w:szCs w:val="16"/>
              </w:rPr>
            </w:pPr>
            <w:r w:rsidRPr="00452035">
              <w:rPr>
                <w:sz w:val="16"/>
                <w:szCs w:val="16"/>
              </w:rPr>
              <w:t>Children will:</w:t>
            </w:r>
          </w:p>
          <w:p w14:paraId="091E3B54" w14:textId="77777777" w:rsidR="00864D1F" w:rsidRPr="005F31E6" w:rsidRDefault="00864D1F" w:rsidP="00864D1F">
            <w:pPr>
              <w:pStyle w:val="ListParagraph"/>
              <w:numPr>
                <w:ilvl w:val="0"/>
                <w:numId w:val="17"/>
              </w:numPr>
              <w:rPr>
                <w:rFonts w:asciiTheme="majorHAnsi" w:hAnsiTheme="majorHAnsi" w:cstheme="majorHAnsi"/>
                <w:b/>
                <w:sz w:val="16"/>
                <w:szCs w:val="16"/>
              </w:rPr>
            </w:pPr>
            <w:r w:rsidRPr="005F31E6">
              <w:rPr>
                <w:rFonts w:asciiTheme="majorHAnsi" w:hAnsiTheme="majorHAnsi"/>
                <w:b/>
                <w:sz w:val="16"/>
                <w:szCs w:val="16"/>
              </w:rPr>
              <w:t>Describe / make links between main events, situations &amp; changes within &amp; across different societies / periods.</w:t>
            </w:r>
          </w:p>
          <w:p w14:paraId="7103430A" w14:textId="77777777" w:rsidR="00864D1F" w:rsidRPr="00864D1F" w:rsidRDefault="00864D1F" w:rsidP="00777952">
            <w:pPr>
              <w:pStyle w:val="ListParagraph"/>
              <w:numPr>
                <w:ilvl w:val="0"/>
                <w:numId w:val="17"/>
              </w:numPr>
              <w:rPr>
                <w:rFonts w:asciiTheme="majorHAnsi" w:hAnsiTheme="majorHAnsi" w:cstheme="majorHAnsi"/>
                <w:sz w:val="16"/>
                <w:szCs w:val="16"/>
              </w:rPr>
            </w:pPr>
            <w:r w:rsidRPr="00777952">
              <w:rPr>
                <w:sz w:val="16"/>
                <w:szCs w:val="16"/>
              </w:rPr>
              <w:t>identify &amp; explain change &amp; continuity within &amp; across periods of history</w:t>
            </w:r>
            <w:r>
              <w:rPr>
                <w:rFonts w:asciiTheme="majorHAnsi" w:hAnsiTheme="majorHAnsi"/>
                <w:b/>
                <w:sz w:val="16"/>
                <w:szCs w:val="16"/>
              </w:rPr>
              <w:t xml:space="preserve"> </w:t>
            </w:r>
          </w:p>
          <w:p w14:paraId="55D04D87" w14:textId="77777777" w:rsidR="00864D1F" w:rsidRPr="00864D1F" w:rsidRDefault="00864D1F" w:rsidP="00864D1F">
            <w:pPr>
              <w:pStyle w:val="ListParagraph"/>
              <w:numPr>
                <w:ilvl w:val="0"/>
                <w:numId w:val="17"/>
              </w:numPr>
              <w:rPr>
                <w:rFonts w:asciiTheme="majorHAnsi" w:hAnsiTheme="majorHAnsi"/>
                <w:sz w:val="16"/>
                <w:szCs w:val="16"/>
              </w:rPr>
            </w:pPr>
            <w:r w:rsidRPr="00864D1F">
              <w:rPr>
                <w:rFonts w:asciiTheme="majorHAnsi" w:hAnsiTheme="majorHAnsi"/>
                <w:sz w:val="16"/>
                <w:szCs w:val="16"/>
              </w:rPr>
              <w:t>Know that the past was different from today: some things have changed (slowly or quickly) but some things are the same.</w:t>
            </w:r>
          </w:p>
          <w:p w14:paraId="6B8891BD" w14:textId="77777777" w:rsidR="00777952" w:rsidRPr="00777952" w:rsidRDefault="00864D1F" w:rsidP="00777952">
            <w:pPr>
              <w:pStyle w:val="ListParagraph"/>
              <w:numPr>
                <w:ilvl w:val="0"/>
                <w:numId w:val="17"/>
              </w:numPr>
              <w:rPr>
                <w:rFonts w:asciiTheme="majorHAnsi" w:hAnsiTheme="majorHAnsi" w:cstheme="majorHAnsi"/>
                <w:sz w:val="16"/>
                <w:szCs w:val="16"/>
              </w:rPr>
            </w:pPr>
            <w:r>
              <w:rPr>
                <w:rFonts w:asciiTheme="majorHAnsi" w:hAnsiTheme="majorHAnsi"/>
                <w:sz w:val="16"/>
                <w:szCs w:val="16"/>
              </w:rPr>
              <w:t>Understand that change does not always mean ‘</w:t>
            </w:r>
            <w:proofErr w:type="gramStart"/>
            <w:r>
              <w:rPr>
                <w:rFonts w:asciiTheme="majorHAnsi" w:hAnsiTheme="majorHAnsi"/>
                <w:sz w:val="16"/>
                <w:szCs w:val="16"/>
              </w:rPr>
              <w:t>progress’</w:t>
            </w:r>
            <w:proofErr w:type="gramEnd"/>
            <w:r>
              <w:rPr>
                <w:rFonts w:asciiTheme="majorHAnsi" w:hAnsiTheme="majorHAnsi"/>
                <w:sz w:val="16"/>
                <w:szCs w:val="16"/>
              </w:rPr>
              <w:t>. There can be bad/negative changes. There are differences between change, progress and development.</w:t>
            </w:r>
          </w:p>
        </w:tc>
      </w:tr>
      <w:tr w:rsidR="001465D2" w14:paraId="4E1DF5A1" w14:textId="77777777" w:rsidTr="1E19810F">
        <w:tc>
          <w:tcPr>
            <w:tcW w:w="5129" w:type="dxa"/>
            <w:gridSpan w:val="3"/>
            <w:shd w:val="clear" w:color="auto" w:fill="9CC2E5" w:themeFill="accent1" w:themeFillTint="99"/>
          </w:tcPr>
          <w:p w14:paraId="2C76A461" w14:textId="77777777" w:rsidR="001465D2" w:rsidRPr="00017ED3" w:rsidRDefault="001465D2" w:rsidP="001465D2">
            <w:pPr>
              <w:rPr>
                <w:b/>
                <w:i/>
              </w:rPr>
            </w:pPr>
            <w:r w:rsidRPr="00017ED3">
              <w:rPr>
                <w:b/>
                <w:i/>
              </w:rPr>
              <w:t>Cause &amp; Consequence</w:t>
            </w:r>
          </w:p>
        </w:tc>
        <w:tc>
          <w:tcPr>
            <w:tcW w:w="5129" w:type="dxa"/>
            <w:gridSpan w:val="2"/>
            <w:shd w:val="clear" w:color="auto" w:fill="9CC2E5" w:themeFill="accent1" w:themeFillTint="99"/>
          </w:tcPr>
          <w:p w14:paraId="7C8016C4" w14:textId="77777777" w:rsidR="001465D2" w:rsidRPr="00017ED3" w:rsidRDefault="001465D2" w:rsidP="001465D2">
            <w:pPr>
              <w:rPr>
                <w:b/>
                <w:i/>
              </w:rPr>
            </w:pPr>
            <w:r w:rsidRPr="00017ED3">
              <w:rPr>
                <w:b/>
                <w:i/>
              </w:rPr>
              <w:t>Significance</w:t>
            </w:r>
          </w:p>
        </w:tc>
        <w:tc>
          <w:tcPr>
            <w:tcW w:w="5130" w:type="dxa"/>
            <w:gridSpan w:val="3"/>
            <w:shd w:val="clear" w:color="auto" w:fill="9CC2E5" w:themeFill="accent1" w:themeFillTint="99"/>
          </w:tcPr>
          <w:p w14:paraId="758812ED" w14:textId="77777777" w:rsidR="001465D2" w:rsidRPr="00017ED3" w:rsidRDefault="001465D2" w:rsidP="001465D2">
            <w:pPr>
              <w:rPr>
                <w:b/>
                <w:i/>
              </w:rPr>
            </w:pPr>
            <w:r w:rsidRPr="00017ED3">
              <w:rPr>
                <w:b/>
                <w:i/>
              </w:rPr>
              <w:t>Interpretation &amp; Evidence</w:t>
            </w:r>
          </w:p>
        </w:tc>
      </w:tr>
      <w:tr w:rsidR="001465D2" w14:paraId="32CDB152" w14:textId="77777777" w:rsidTr="1E19810F">
        <w:tc>
          <w:tcPr>
            <w:tcW w:w="5129" w:type="dxa"/>
            <w:gridSpan w:val="3"/>
            <w:shd w:val="clear" w:color="auto" w:fill="BDD6EE" w:themeFill="accent1" w:themeFillTint="66"/>
          </w:tcPr>
          <w:p w14:paraId="2F8745E1" w14:textId="77777777" w:rsidR="001465D2" w:rsidRPr="001465D2" w:rsidRDefault="001465D2" w:rsidP="001465D2">
            <w:pPr>
              <w:rPr>
                <w:rFonts w:asciiTheme="majorHAnsi" w:hAnsiTheme="majorHAnsi" w:cstheme="majorHAnsi"/>
                <w:sz w:val="16"/>
                <w:szCs w:val="16"/>
              </w:rPr>
            </w:pPr>
            <w:r w:rsidRPr="001465D2">
              <w:rPr>
                <w:rFonts w:asciiTheme="majorHAnsi" w:hAnsiTheme="majorHAnsi" w:cstheme="majorHAnsi"/>
                <w:sz w:val="16"/>
                <w:szCs w:val="16"/>
              </w:rPr>
              <w:t>Teachers will ask:</w:t>
            </w:r>
          </w:p>
          <w:p w14:paraId="45B9BD9B" w14:textId="77777777" w:rsidR="001465D2" w:rsidRPr="001465D2" w:rsidRDefault="001465D2" w:rsidP="001465D2">
            <w:pPr>
              <w:pStyle w:val="ListParagraph"/>
              <w:numPr>
                <w:ilvl w:val="0"/>
                <w:numId w:val="12"/>
              </w:numPr>
              <w:rPr>
                <w:rFonts w:asciiTheme="majorHAnsi" w:hAnsiTheme="majorHAnsi" w:cstheme="majorHAnsi"/>
                <w:sz w:val="16"/>
                <w:szCs w:val="16"/>
              </w:rPr>
            </w:pPr>
            <w:r w:rsidRPr="001465D2">
              <w:rPr>
                <w:rFonts w:asciiTheme="majorHAnsi" w:hAnsiTheme="majorHAnsi" w:cstheme="majorHAnsi"/>
                <w:sz w:val="16"/>
                <w:szCs w:val="16"/>
              </w:rPr>
              <w:t>Why did it happen?</w:t>
            </w:r>
          </w:p>
          <w:p w14:paraId="041D62B1"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then followed as a result?</w:t>
            </w:r>
          </w:p>
        </w:tc>
        <w:tc>
          <w:tcPr>
            <w:tcW w:w="5129" w:type="dxa"/>
            <w:gridSpan w:val="2"/>
            <w:shd w:val="clear" w:color="auto" w:fill="BDD6EE" w:themeFill="accent1" w:themeFillTint="66"/>
          </w:tcPr>
          <w:p w14:paraId="052F5BA2"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655414AB"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does ‘significant’ mean?</w:t>
            </w:r>
          </w:p>
          <w:p w14:paraId="1B0D5151" w14:textId="77777777" w:rsidR="001465D2" w:rsidRPr="003E3861" w:rsidRDefault="001465D2" w:rsidP="001465D2">
            <w:pPr>
              <w:pStyle w:val="ListParagraph"/>
              <w:numPr>
                <w:ilvl w:val="0"/>
                <w:numId w:val="5"/>
              </w:numPr>
              <w:rPr>
                <w:rFonts w:asciiTheme="majorHAnsi" w:hAnsiTheme="majorHAnsi" w:cstheme="majorHAnsi"/>
                <w:b/>
                <w:i/>
                <w:sz w:val="16"/>
                <w:szCs w:val="16"/>
              </w:rPr>
            </w:pPr>
            <w:r w:rsidRPr="003E3861">
              <w:rPr>
                <w:rFonts w:asciiTheme="majorHAnsi" w:hAnsiTheme="majorHAnsi" w:cstheme="majorHAnsi"/>
                <w:sz w:val="16"/>
                <w:szCs w:val="16"/>
              </w:rPr>
              <w:t>How do we choose what is most important in history?</w:t>
            </w:r>
          </w:p>
          <w:p w14:paraId="0D0B940D" w14:textId="77777777" w:rsidR="001465D2" w:rsidRPr="003E3861" w:rsidRDefault="001465D2" w:rsidP="001465D2">
            <w:pPr>
              <w:pStyle w:val="ListParagraph"/>
              <w:rPr>
                <w:rFonts w:asciiTheme="majorHAnsi" w:hAnsiTheme="majorHAnsi" w:cstheme="majorHAnsi"/>
                <w:b/>
                <w:i/>
                <w:sz w:val="16"/>
                <w:szCs w:val="16"/>
              </w:rPr>
            </w:pPr>
          </w:p>
        </w:tc>
        <w:tc>
          <w:tcPr>
            <w:tcW w:w="5130" w:type="dxa"/>
            <w:gridSpan w:val="3"/>
            <w:shd w:val="clear" w:color="auto" w:fill="BDD6EE" w:themeFill="accent1" w:themeFillTint="66"/>
          </w:tcPr>
          <w:p w14:paraId="1EED06BF"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18029DA2"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Do we all understand the past in exactly the same way?</w:t>
            </w:r>
          </w:p>
          <w:p w14:paraId="5169277C"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How do we prove what the past was like?</w:t>
            </w:r>
          </w:p>
          <w:p w14:paraId="078608E1"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do we use to find out about the past?</w:t>
            </w:r>
          </w:p>
          <w:p w14:paraId="4071978C"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are the problems when using historical sources?</w:t>
            </w:r>
          </w:p>
          <w:p w14:paraId="6F261003" w14:textId="77777777" w:rsidR="001465D2" w:rsidRPr="003E3861" w:rsidRDefault="001465D2" w:rsidP="001465D2">
            <w:pPr>
              <w:pStyle w:val="ListParagraph"/>
              <w:numPr>
                <w:ilvl w:val="0"/>
                <w:numId w:val="5"/>
              </w:numPr>
              <w:rPr>
                <w:rFonts w:asciiTheme="majorHAnsi" w:hAnsiTheme="majorHAnsi" w:cstheme="majorHAnsi"/>
                <w:b/>
                <w:i/>
                <w:sz w:val="16"/>
                <w:szCs w:val="16"/>
              </w:rPr>
            </w:pPr>
            <w:r w:rsidRPr="003E3861">
              <w:rPr>
                <w:rFonts w:asciiTheme="majorHAnsi" w:hAnsiTheme="majorHAnsi" w:cstheme="majorHAnsi"/>
                <w:sz w:val="16"/>
                <w:szCs w:val="16"/>
              </w:rPr>
              <w:t>Can we always trust historical sources?</w:t>
            </w:r>
          </w:p>
        </w:tc>
      </w:tr>
      <w:tr w:rsidR="001465D2" w14:paraId="4D6B9BE4" w14:textId="77777777" w:rsidTr="1E19810F">
        <w:tc>
          <w:tcPr>
            <w:tcW w:w="5129" w:type="dxa"/>
            <w:gridSpan w:val="3"/>
            <w:shd w:val="clear" w:color="auto" w:fill="DEEAF6" w:themeFill="accent1" w:themeFillTint="33"/>
          </w:tcPr>
          <w:p w14:paraId="0232F6DC" w14:textId="77777777" w:rsidR="001465D2" w:rsidRPr="00452035" w:rsidRDefault="001465D2" w:rsidP="001465D2">
            <w:pPr>
              <w:rPr>
                <w:rFonts w:asciiTheme="majorHAnsi" w:hAnsiTheme="majorHAnsi" w:cstheme="majorHAnsi"/>
                <w:sz w:val="16"/>
                <w:szCs w:val="16"/>
              </w:rPr>
            </w:pPr>
            <w:r w:rsidRPr="00452035">
              <w:rPr>
                <w:rFonts w:asciiTheme="majorHAnsi" w:hAnsiTheme="majorHAnsi" w:cstheme="majorHAnsi"/>
                <w:sz w:val="16"/>
                <w:szCs w:val="16"/>
              </w:rPr>
              <w:t>Children will:</w:t>
            </w:r>
          </w:p>
          <w:p w14:paraId="4C1568C9" w14:textId="77777777" w:rsidR="00452035" w:rsidRDefault="00452035" w:rsidP="00452035">
            <w:pPr>
              <w:rPr>
                <w:rFonts w:asciiTheme="majorHAnsi" w:hAnsiTheme="majorHAnsi"/>
                <w:b/>
                <w:sz w:val="16"/>
                <w:szCs w:val="16"/>
              </w:rPr>
            </w:pPr>
            <w:proofErr w:type="spellStart"/>
            <w:r>
              <w:rPr>
                <w:rFonts w:asciiTheme="majorHAnsi" w:hAnsiTheme="majorHAnsi" w:cstheme="majorHAnsi"/>
                <w:sz w:val="16"/>
                <w:szCs w:val="16"/>
              </w:rPr>
              <w:t>C</w:t>
            </w:r>
            <w:r w:rsidR="001465D2" w:rsidRPr="00452035">
              <w:rPr>
                <w:rFonts w:asciiTheme="majorHAnsi" w:hAnsiTheme="majorHAnsi" w:cstheme="majorHAnsi"/>
                <w:sz w:val="16"/>
                <w:szCs w:val="16"/>
              </w:rPr>
              <w:t>nalyse</w:t>
            </w:r>
            <w:proofErr w:type="spellEnd"/>
            <w:r w:rsidR="001465D2" w:rsidRPr="00452035">
              <w:rPr>
                <w:rFonts w:asciiTheme="majorHAnsi" w:hAnsiTheme="majorHAnsi" w:cstheme="majorHAnsi"/>
                <w:sz w:val="16"/>
                <w:szCs w:val="16"/>
              </w:rPr>
              <w:t xml:space="preserve"> &amp; explain the reasons for, &amp; results of, historical events, situations &amp; changes.</w:t>
            </w:r>
            <w:r>
              <w:rPr>
                <w:rFonts w:asciiTheme="majorHAnsi" w:hAnsiTheme="majorHAnsi"/>
                <w:b/>
                <w:sz w:val="16"/>
                <w:szCs w:val="16"/>
              </w:rPr>
              <w:t xml:space="preserve"> </w:t>
            </w:r>
          </w:p>
          <w:p w14:paraId="0E27B00A" w14:textId="77777777" w:rsidR="00452035" w:rsidRDefault="00452035" w:rsidP="00452035">
            <w:pPr>
              <w:rPr>
                <w:rFonts w:asciiTheme="majorHAnsi" w:hAnsiTheme="majorHAnsi"/>
                <w:b/>
                <w:sz w:val="16"/>
                <w:szCs w:val="16"/>
              </w:rPr>
            </w:pPr>
          </w:p>
          <w:p w14:paraId="3DF531B5" w14:textId="77777777" w:rsidR="00452035" w:rsidRPr="00452035" w:rsidRDefault="00452035" w:rsidP="00452035">
            <w:pPr>
              <w:rPr>
                <w:rFonts w:asciiTheme="majorHAnsi" w:hAnsiTheme="majorHAnsi"/>
                <w:sz w:val="16"/>
                <w:szCs w:val="16"/>
              </w:rPr>
            </w:pPr>
            <w:r w:rsidRPr="00452035">
              <w:rPr>
                <w:rFonts w:asciiTheme="majorHAnsi" w:hAnsiTheme="majorHAnsi"/>
                <w:sz w:val="16"/>
                <w:szCs w:val="16"/>
              </w:rPr>
              <w:t>Identify &amp; give reasons for, and results of, historical events, situations &amp; changes:</w:t>
            </w:r>
          </w:p>
          <w:p w14:paraId="60061E4C" w14:textId="77777777" w:rsidR="00452035" w:rsidRDefault="00452035" w:rsidP="00452035">
            <w:pPr>
              <w:rPr>
                <w:rFonts w:asciiTheme="majorHAnsi" w:hAnsiTheme="majorHAnsi"/>
                <w:b/>
                <w:sz w:val="16"/>
                <w:szCs w:val="16"/>
              </w:rPr>
            </w:pPr>
          </w:p>
          <w:p w14:paraId="5BC8D7FA" w14:textId="77777777" w:rsidR="00452035" w:rsidRPr="00452035" w:rsidRDefault="00452035" w:rsidP="007B3236">
            <w:pPr>
              <w:pStyle w:val="ListParagraph"/>
              <w:numPr>
                <w:ilvl w:val="0"/>
                <w:numId w:val="14"/>
              </w:numPr>
              <w:rPr>
                <w:rFonts w:asciiTheme="majorHAnsi" w:hAnsiTheme="majorHAnsi"/>
                <w:sz w:val="16"/>
                <w:szCs w:val="16"/>
              </w:rPr>
            </w:pPr>
            <w:r w:rsidRPr="00452035">
              <w:rPr>
                <w:rFonts w:asciiTheme="majorHAnsi" w:hAnsiTheme="majorHAnsi"/>
                <w:sz w:val="16"/>
                <w:szCs w:val="16"/>
              </w:rPr>
              <w:t>People in the past had feelings &amp; emotions &amp; had reasons for their actions.</w:t>
            </w:r>
          </w:p>
          <w:p w14:paraId="44EAFD9C" w14:textId="77777777" w:rsidR="00452035" w:rsidRDefault="00452035" w:rsidP="00452035">
            <w:pPr>
              <w:rPr>
                <w:rFonts w:asciiTheme="majorHAnsi" w:hAnsiTheme="majorHAnsi"/>
                <w:sz w:val="16"/>
                <w:szCs w:val="16"/>
              </w:rPr>
            </w:pPr>
          </w:p>
          <w:p w14:paraId="3D6E06CE" w14:textId="77777777" w:rsidR="00452035" w:rsidRPr="00452035" w:rsidRDefault="00452035" w:rsidP="005B63DA">
            <w:pPr>
              <w:pStyle w:val="ListParagraph"/>
              <w:numPr>
                <w:ilvl w:val="0"/>
                <w:numId w:val="14"/>
              </w:numPr>
              <w:rPr>
                <w:rFonts w:asciiTheme="majorHAnsi" w:hAnsiTheme="majorHAnsi"/>
                <w:sz w:val="16"/>
                <w:szCs w:val="16"/>
              </w:rPr>
            </w:pPr>
            <w:r w:rsidRPr="00452035">
              <w:rPr>
                <w:rFonts w:asciiTheme="majorHAnsi" w:hAnsiTheme="majorHAnsi"/>
                <w:sz w:val="16"/>
                <w:szCs w:val="16"/>
              </w:rPr>
              <w:t>It is not always easy to work out why things happened &amp; why people did or thought things.</w:t>
            </w:r>
          </w:p>
          <w:p w14:paraId="4B94D5A5" w14:textId="77777777" w:rsidR="00452035" w:rsidRDefault="00452035" w:rsidP="00452035">
            <w:pPr>
              <w:rPr>
                <w:rFonts w:asciiTheme="majorHAnsi" w:hAnsiTheme="majorHAnsi"/>
                <w:sz w:val="16"/>
                <w:szCs w:val="16"/>
              </w:rPr>
            </w:pPr>
          </w:p>
          <w:p w14:paraId="5EB6D269" w14:textId="77777777" w:rsidR="00452035" w:rsidRPr="00452035" w:rsidRDefault="00452035" w:rsidP="00497782">
            <w:pPr>
              <w:pStyle w:val="ListParagraph"/>
              <w:numPr>
                <w:ilvl w:val="0"/>
                <w:numId w:val="14"/>
              </w:numPr>
              <w:rPr>
                <w:rFonts w:asciiTheme="majorHAnsi" w:hAnsiTheme="majorHAnsi"/>
                <w:sz w:val="16"/>
                <w:szCs w:val="16"/>
              </w:rPr>
            </w:pPr>
            <w:r w:rsidRPr="00452035">
              <w:rPr>
                <w:rFonts w:asciiTheme="majorHAnsi" w:hAnsiTheme="majorHAnsi"/>
                <w:sz w:val="16"/>
                <w:szCs w:val="16"/>
              </w:rPr>
              <w:t>Reason &amp; events usually led to results (sometimes more than one) but sometimes things did not turn out as planned.</w:t>
            </w:r>
          </w:p>
          <w:p w14:paraId="3DEEC669" w14:textId="77777777" w:rsidR="001465D2" w:rsidRPr="00452035" w:rsidRDefault="001465D2" w:rsidP="00452035">
            <w:pPr>
              <w:pStyle w:val="ListParagraph"/>
              <w:rPr>
                <w:rFonts w:asciiTheme="majorHAnsi" w:hAnsiTheme="majorHAnsi" w:cstheme="majorHAnsi"/>
                <w:sz w:val="16"/>
                <w:szCs w:val="16"/>
              </w:rPr>
            </w:pPr>
          </w:p>
        </w:tc>
        <w:tc>
          <w:tcPr>
            <w:tcW w:w="5129" w:type="dxa"/>
            <w:gridSpan w:val="2"/>
            <w:shd w:val="clear" w:color="auto" w:fill="DEEAF6" w:themeFill="accent1" w:themeFillTint="33"/>
          </w:tcPr>
          <w:p w14:paraId="3C727167" w14:textId="77777777" w:rsidR="001465D2" w:rsidRPr="00452035" w:rsidRDefault="001465D2" w:rsidP="001465D2">
            <w:pPr>
              <w:rPr>
                <w:rFonts w:asciiTheme="majorHAnsi" w:hAnsiTheme="majorHAnsi" w:cstheme="majorHAnsi"/>
                <w:sz w:val="16"/>
                <w:szCs w:val="16"/>
              </w:rPr>
            </w:pPr>
            <w:r w:rsidRPr="00452035">
              <w:rPr>
                <w:rFonts w:asciiTheme="majorHAnsi" w:hAnsiTheme="majorHAnsi" w:cstheme="majorHAnsi"/>
                <w:sz w:val="16"/>
                <w:szCs w:val="16"/>
              </w:rPr>
              <w:t>Children will:</w:t>
            </w:r>
          </w:p>
          <w:p w14:paraId="68C4238D" w14:textId="77777777" w:rsidR="00452035" w:rsidRDefault="001465D2" w:rsidP="00452035">
            <w:pPr>
              <w:rPr>
                <w:rFonts w:asciiTheme="majorHAnsi" w:hAnsiTheme="majorHAnsi"/>
                <w:b/>
                <w:sz w:val="16"/>
                <w:szCs w:val="16"/>
              </w:rPr>
            </w:pPr>
            <w:proofErr w:type="gramStart"/>
            <w:r w:rsidRPr="00452035">
              <w:rPr>
                <w:rFonts w:asciiTheme="majorHAnsi" w:hAnsiTheme="majorHAnsi" w:cstheme="majorHAnsi"/>
                <w:sz w:val="16"/>
                <w:szCs w:val="16"/>
              </w:rPr>
              <w:t>consider</w:t>
            </w:r>
            <w:proofErr w:type="gramEnd"/>
            <w:r w:rsidRPr="00452035">
              <w:rPr>
                <w:rFonts w:asciiTheme="majorHAnsi" w:hAnsiTheme="majorHAnsi" w:cstheme="majorHAnsi"/>
                <w:sz w:val="16"/>
                <w:szCs w:val="16"/>
              </w:rPr>
              <w:t xml:space="preserve"> the significance of events, people &amp; developments in their historical context&amp; in the present day.</w:t>
            </w:r>
            <w:r w:rsidR="00452035">
              <w:rPr>
                <w:rFonts w:asciiTheme="majorHAnsi" w:hAnsiTheme="majorHAnsi"/>
                <w:b/>
                <w:sz w:val="16"/>
                <w:szCs w:val="16"/>
              </w:rPr>
              <w:t xml:space="preserve"> </w:t>
            </w:r>
          </w:p>
          <w:p w14:paraId="3656B9AB" w14:textId="77777777" w:rsidR="00452035" w:rsidRDefault="00452035" w:rsidP="00452035">
            <w:pPr>
              <w:rPr>
                <w:rFonts w:asciiTheme="majorHAnsi" w:hAnsiTheme="majorHAnsi"/>
                <w:b/>
                <w:sz w:val="16"/>
                <w:szCs w:val="16"/>
              </w:rPr>
            </w:pPr>
          </w:p>
          <w:p w14:paraId="60024A22" w14:textId="77777777" w:rsidR="00452035" w:rsidRPr="00452035" w:rsidRDefault="00452035" w:rsidP="00452035">
            <w:pPr>
              <w:rPr>
                <w:rFonts w:asciiTheme="majorHAnsi" w:hAnsiTheme="majorHAnsi"/>
                <w:sz w:val="16"/>
                <w:szCs w:val="16"/>
              </w:rPr>
            </w:pPr>
            <w:r w:rsidRPr="00452035">
              <w:rPr>
                <w:rFonts w:asciiTheme="majorHAnsi" w:hAnsiTheme="majorHAnsi"/>
                <w:sz w:val="16"/>
                <w:szCs w:val="16"/>
              </w:rPr>
              <w:t>Identify historically significant people &amp; events in situations:</w:t>
            </w:r>
          </w:p>
          <w:p w14:paraId="45FB0818" w14:textId="77777777" w:rsidR="00452035" w:rsidRDefault="00452035" w:rsidP="00452035">
            <w:pPr>
              <w:rPr>
                <w:rFonts w:asciiTheme="majorHAnsi" w:hAnsiTheme="majorHAnsi"/>
                <w:b/>
                <w:sz w:val="16"/>
                <w:szCs w:val="16"/>
              </w:rPr>
            </w:pPr>
          </w:p>
          <w:p w14:paraId="2F0449FD"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We never know everything that happened in the past so it means that we have to work out things that are likely to have happened and that means giving opinions and ideas rather than definite facts.</w:t>
            </w:r>
          </w:p>
          <w:p w14:paraId="049F31CB" w14:textId="77777777" w:rsidR="001465D2" w:rsidRPr="00452035" w:rsidRDefault="001465D2" w:rsidP="00452035">
            <w:pPr>
              <w:pStyle w:val="ListParagraph"/>
              <w:rPr>
                <w:rFonts w:asciiTheme="majorHAnsi" w:hAnsiTheme="majorHAnsi" w:cstheme="majorHAnsi"/>
                <w:sz w:val="16"/>
                <w:szCs w:val="16"/>
              </w:rPr>
            </w:pPr>
          </w:p>
        </w:tc>
        <w:tc>
          <w:tcPr>
            <w:tcW w:w="5130" w:type="dxa"/>
            <w:gridSpan w:val="3"/>
            <w:shd w:val="clear" w:color="auto" w:fill="DEEAF6" w:themeFill="accent1" w:themeFillTint="33"/>
          </w:tcPr>
          <w:p w14:paraId="53128261" w14:textId="0AA0A97D" w:rsidR="00452035" w:rsidRDefault="154BD66E" w:rsidP="12F2E2DA">
            <w:pPr>
              <w:spacing w:line="256" w:lineRule="auto"/>
              <w:rPr>
                <w:rFonts w:asciiTheme="majorHAnsi" w:hAnsiTheme="majorHAnsi" w:cstheme="majorBidi"/>
                <w:sz w:val="16"/>
                <w:szCs w:val="16"/>
              </w:rPr>
            </w:pPr>
            <w:r w:rsidRPr="12F2E2DA">
              <w:rPr>
                <w:rFonts w:asciiTheme="majorHAnsi" w:hAnsiTheme="majorHAnsi" w:cstheme="majorBidi"/>
                <w:sz w:val="16"/>
                <w:szCs w:val="16"/>
              </w:rPr>
              <w:t>Children will:</w:t>
            </w:r>
          </w:p>
          <w:p w14:paraId="4F2BBB04" w14:textId="77777777" w:rsidR="00452035" w:rsidRDefault="001465D2" w:rsidP="00452035">
            <w:pPr>
              <w:rPr>
                <w:rFonts w:asciiTheme="majorHAnsi" w:hAnsiTheme="majorHAnsi" w:cstheme="majorHAnsi"/>
                <w:sz w:val="16"/>
                <w:szCs w:val="16"/>
                <w:u w:val="single"/>
              </w:rPr>
            </w:pPr>
            <w:r w:rsidRPr="00452035">
              <w:rPr>
                <w:rFonts w:asciiTheme="majorHAnsi" w:hAnsiTheme="majorHAnsi" w:cstheme="majorHAnsi"/>
                <w:sz w:val="16"/>
                <w:szCs w:val="16"/>
                <w:u w:val="single"/>
              </w:rPr>
              <w:t>Interpretation</w:t>
            </w:r>
          </w:p>
          <w:p w14:paraId="62486C05" w14:textId="4B45A683" w:rsidR="00452035" w:rsidRDefault="4349B2B8" w:rsidP="12F2E2DA">
            <w:pPr>
              <w:rPr>
                <w:rFonts w:asciiTheme="majorHAnsi" w:hAnsiTheme="majorHAnsi"/>
                <w:sz w:val="16"/>
                <w:szCs w:val="16"/>
              </w:rPr>
            </w:pPr>
            <w:r w:rsidRPr="12F2E2DA">
              <w:rPr>
                <w:rFonts w:asciiTheme="majorHAnsi" w:hAnsiTheme="majorHAnsi"/>
                <w:sz w:val="16"/>
                <w:szCs w:val="16"/>
              </w:rPr>
              <w:t>Understand that different versions of the past may exist, giving some reasons for this:</w:t>
            </w:r>
          </w:p>
          <w:p w14:paraId="34FD4A38"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Know that people in the past did not know the same things that we know today.</w:t>
            </w:r>
          </w:p>
          <w:p w14:paraId="090662B6"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 xml:space="preserve">When things happened, it was often confusing and uncertain for people &amp; they did not know how things would turn out. </w:t>
            </w:r>
          </w:p>
          <w:p w14:paraId="0C40219A"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We can put together a story / account about the past in different ways. It can be different information or have views about what is important. This does not mean that one version is right and another is wrong.</w:t>
            </w:r>
          </w:p>
          <w:p w14:paraId="15E68790"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There is a difference between a source and evidence. The source is information, but it is the historian who uses it as evidence to answer questions. A good historian uses the source as evidence to ask many questions.</w:t>
            </w:r>
          </w:p>
          <w:p w14:paraId="38E8A85A" w14:textId="77777777" w:rsidR="001465D2" w:rsidRPr="00452035" w:rsidRDefault="001465D2" w:rsidP="001465D2">
            <w:pPr>
              <w:pStyle w:val="ListParagraph"/>
              <w:numPr>
                <w:ilvl w:val="0"/>
                <w:numId w:val="10"/>
              </w:numPr>
              <w:spacing w:line="256" w:lineRule="auto"/>
              <w:rPr>
                <w:rFonts w:asciiTheme="majorHAnsi" w:hAnsiTheme="majorHAnsi" w:cstheme="majorHAnsi"/>
                <w:sz w:val="16"/>
                <w:szCs w:val="16"/>
              </w:rPr>
            </w:pPr>
            <w:r w:rsidRPr="00452035">
              <w:rPr>
                <w:rFonts w:asciiTheme="majorHAnsi" w:hAnsiTheme="majorHAnsi" w:cstheme="majorHAnsi"/>
                <w:sz w:val="16"/>
                <w:szCs w:val="16"/>
              </w:rPr>
              <w:t>Understand how historians &amp; others form interpretations.</w:t>
            </w:r>
          </w:p>
          <w:p w14:paraId="3A9E7559" w14:textId="77777777" w:rsidR="001465D2" w:rsidRPr="00452035" w:rsidRDefault="001465D2" w:rsidP="001465D2">
            <w:pPr>
              <w:pStyle w:val="ListParagraph"/>
              <w:numPr>
                <w:ilvl w:val="0"/>
                <w:numId w:val="10"/>
              </w:numPr>
              <w:spacing w:line="256" w:lineRule="auto"/>
              <w:rPr>
                <w:rFonts w:asciiTheme="majorHAnsi" w:hAnsiTheme="majorHAnsi" w:cstheme="majorHAnsi"/>
                <w:sz w:val="16"/>
                <w:szCs w:val="16"/>
              </w:rPr>
            </w:pPr>
            <w:r w:rsidRPr="00452035">
              <w:rPr>
                <w:rFonts w:asciiTheme="majorHAnsi" w:hAnsiTheme="majorHAnsi" w:cstheme="majorHAnsi"/>
                <w:sz w:val="16"/>
                <w:szCs w:val="16"/>
              </w:rPr>
              <w:t>Understand why historians &amp; others have interpreted events, people &amp; situations in different ways through a range of media.</w:t>
            </w:r>
          </w:p>
          <w:p w14:paraId="4101652C" w14:textId="6619F8CD" w:rsidR="00452035" w:rsidRPr="00452035" w:rsidRDefault="154BD66E" w:rsidP="12F2E2DA">
            <w:pPr>
              <w:pStyle w:val="ListParagraph"/>
              <w:numPr>
                <w:ilvl w:val="0"/>
                <w:numId w:val="10"/>
              </w:numPr>
              <w:rPr>
                <w:rFonts w:asciiTheme="majorHAnsi" w:hAnsiTheme="majorHAnsi" w:cstheme="majorBidi"/>
                <w:sz w:val="16"/>
                <w:szCs w:val="16"/>
              </w:rPr>
            </w:pPr>
            <w:r w:rsidRPr="12F2E2DA">
              <w:rPr>
                <w:rFonts w:asciiTheme="majorHAnsi" w:hAnsiTheme="majorHAnsi" w:cstheme="majorBidi"/>
                <w:sz w:val="16"/>
                <w:szCs w:val="16"/>
              </w:rPr>
              <w:t>Evaluate a range of interpretations of the past to assess their validity.</w:t>
            </w:r>
          </w:p>
          <w:p w14:paraId="38C6652C" w14:textId="77777777" w:rsidR="001465D2" w:rsidRPr="00452035" w:rsidRDefault="001465D2" w:rsidP="001465D2">
            <w:pPr>
              <w:rPr>
                <w:rFonts w:asciiTheme="majorHAnsi" w:hAnsiTheme="majorHAnsi" w:cstheme="majorHAnsi"/>
                <w:sz w:val="16"/>
                <w:szCs w:val="16"/>
                <w:u w:val="single"/>
              </w:rPr>
            </w:pPr>
            <w:r w:rsidRPr="00452035">
              <w:rPr>
                <w:rFonts w:asciiTheme="majorHAnsi" w:hAnsiTheme="majorHAnsi" w:cstheme="majorHAnsi"/>
                <w:sz w:val="16"/>
                <w:szCs w:val="16"/>
                <w:u w:val="single"/>
              </w:rPr>
              <w:t>Evidence / Sources:</w:t>
            </w:r>
          </w:p>
          <w:p w14:paraId="021446C0" w14:textId="77777777" w:rsidR="001465D2" w:rsidRPr="00452035" w:rsidRDefault="001465D2" w:rsidP="00452035">
            <w:pPr>
              <w:pStyle w:val="ListParagraph"/>
              <w:numPr>
                <w:ilvl w:val="0"/>
                <w:numId w:val="16"/>
              </w:numPr>
              <w:spacing w:line="256" w:lineRule="auto"/>
              <w:rPr>
                <w:rFonts w:asciiTheme="majorHAnsi" w:hAnsiTheme="majorHAnsi"/>
                <w:sz w:val="16"/>
                <w:szCs w:val="16"/>
              </w:rPr>
            </w:pPr>
            <w:r w:rsidRPr="00452035">
              <w:rPr>
                <w:rFonts w:asciiTheme="majorHAnsi" w:hAnsiTheme="majorHAnsi"/>
                <w:sz w:val="16"/>
                <w:szCs w:val="16"/>
              </w:rPr>
              <w:t>Identify, select &amp; use a range of historical sources, including textual, visual &amp; oral sources, artefacts &amp; the historic environment.</w:t>
            </w:r>
          </w:p>
          <w:p w14:paraId="37FB5B47" w14:textId="77777777" w:rsidR="00452035" w:rsidRPr="00452035" w:rsidRDefault="001465D2"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Evaluate the sources used in order to reach reasoned conclusions.</w:t>
            </w:r>
          </w:p>
          <w:p w14:paraId="4B99056E" w14:textId="1A98B987" w:rsidR="00452035" w:rsidRPr="00B26959" w:rsidRDefault="4349B2B8" w:rsidP="12F2E2DA">
            <w:pPr>
              <w:pStyle w:val="ListParagraph"/>
              <w:numPr>
                <w:ilvl w:val="0"/>
                <w:numId w:val="16"/>
              </w:numPr>
              <w:rPr>
                <w:rFonts w:asciiTheme="majorHAnsi" w:hAnsiTheme="majorHAnsi"/>
                <w:sz w:val="16"/>
                <w:szCs w:val="16"/>
              </w:rPr>
            </w:pPr>
            <w:r w:rsidRPr="12F2E2DA">
              <w:rPr>
                <w:rFonts w:asciiTheme="majorHAnsi" w:hAnsiTheme="majorHAnsi"/>
                <w:sz w:val="16"/>
                <w:szCs w:val="16"/>
              </w:rPr>
              <w:t>Regularly address &amp; sometimes devise historically valid questions.</w:t>
            </w:r>
          </w:p>
          <w:p w14:paraId="15D99062" w14:textId="77777777" w:rsidR="00452035" w:rsidRPr="00452035" w:rsidRDefault="00452035"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Understand how knowledge of the past is constructed from a range of sources.</w:t>
            </w:r>
          </w:p>
          <w:p w14:paraId="6CC3E44B" w14:textId="77777777" w:rsidR="001465D2" w:rsidRPr="00452035" w:rsidRDefault="00452035" w:rsidP="005F31E6">
            <w:pPr>
              <w:pStyle w:val="ListParagraph"/>
              <w:numPr>
                <w:ilvl w:val="0"/>
                <w:numId w:val="16"/>
              </w:numPr>
              <w:spacing w:line="256" w:lineRule="auto"/>
              <w:rPr>
                <w:rFonts w:asciiTheme="majorHAnsi" w:hAnsiTheme="majorHAnsi" w:cstheme="majorHAnsi"/>
                <w:sz w:val="16"/>
                <w:szCs w:val="16"/>
              </w:rPr>
            </w:pPr>
            <w:r w:rsidRPr="005F31E6">
              <w:rPr>
                <w:rFonts w:asciiTheme="majorHAnsi" w:hAnsiTheme="majorHAnsi"/>
                <w:sz w:val="16"/>
                <w:szCs w:val="16"/>
              </w:rPr>
              <w:t>Construct informed responses by selecting &amp; organising historical information.</w:t>
            </w:r>
          </w:p>
        </w:tc>
      </w:tr>
    </w:tbl>
    <w:p w14:paraId="74CD587B" w14:textId="77777777" w:rsidR="0079411F" w:rsidRDefault="0079411F" w:rsidP="3BE80AA0">
      <w:pPr>
        <w:rPr>
          <w:rFonts w:ascii="Calibri" w:eastAsia="Calibri" w:hAnsi="Calibri" w:cs="Calibri"/>
          <w:b/>
          <w:bCs/>
          <w:color w:val="000000" w:themeColor="text1"/>
          <w:sz w:val="28"/>
          <w:szCs w:val="28"/>
        </w:rPr>
      </w:pPr>
    </w:p>
    <w:p w14:paraId="743238CA" w14:textId="1F9D02D3" w:rsidR="3FE4F311" w:rsidRDefault="3FE4F311" w:rsidP="12F2E2DA">
      <w:pPr>
        <w:rPr>
          <w:rFonts w:ascii="Calibri" w:eastAsia="Calibri" w:hAnsi="Calibri" w:cs="Calibri"/>
          <w:b/>
          <w:bCs/>
          <w:color w:val="000000" w:themeColor="text1"/>
          <w:sz w:val="28"/>
          <w:szCs w:val="28"/>
        </w:rPr>
      </w:pPr>
    </w:p>
    <w:p w14:paraId="1B661567" w14:textId="4753E187" w:rsidR="3FE4F311" w:rsidRDefault="7163E147" w:rsidP="12F2E2DA">
      <w:pPr>
        <w:rPr>
          <w:rFonts w:ascii="Calibri" w:eastAsia="Calibri" w:hAnsi="Calibri" w:cs="Calibri"/>
          <w:b/>
          <w:bCs/>
          <w:color w:val="000000" w:themeColor="text1"/>
          <w:sz w:val="28"/>
          <w:szCs w:val="28"/>
        </w:rPr>
      </w:pPr>
      <w:r w:rsidRPr="12F2E2DA">
        <w:rPr>
          <w:rFonts w:ascii="Calibri" w:eastAsia="Calibri" w:hAnsi="Calibri" w:cs="Calibri"/>
          <w:b/>
          <w:bCs/>
          <w:color w:val="000000" w:themeColor="text1"/>
          <w:sz w:val="28"/>
          <w:szCs w:val="28"/>
        </w:rPr>
        <w:t xml:space="preserve">Hawks Class </w:t>
      </w:r>
      <w:r w:rsidR="00A90894" w:rsidRPr="12F2E2DA">
        <w:rPr>
          <w:rFonts w:ascii="Calibri" w:eastAsia="Calibri" w:hAnsi="Calibri" w:cs="Calibri"/>
          <w:b/>
          <w:bCs/>
          <w:color w:val="000000" w:themeColor="text1"/>
          <w:sz w:val="28"/>
          <w:szCs w:val="28"/>
        </w:rPr>
        <w:t xml:space="preserve">History Scheme of Work – </w:t>
      </w:r>
      <w:r w:rsidR="0F75F54C" w:rsidRPr="12F2E2DA">
        <w:rPr>
          <w:rFonts w:ascii="Calibri" w:eastAsia="Calibri" w:hAnsi="Calibri" w:cs="Calibri"/>
          <w:b/>
          <w:bCs/>
          <w:color w:val="000000" w:themeColor="text1"/>
          <w:sz w:val="28"/>
          <w:szCs w:val="28"/>
        </w:rPr>
        <w:t xml:space="preserve">By topic </w:t>
      </w:r>
      <w:proofErr w:type="spellStart"/>
      <w:r w:rsidR="0F75F54C" w:rsidRPr="12F2E2DA">
        <w:rPr>
          <w:rFonts w:ascii="Calibri" w:eastAsia="Calibri" w:hAnsi="Calibri" w:cs="Calibri"/>
          <w:b/>
          <w:bCs/>
          <w:color w:val="000000" w:themeColor="text1"/>
          <w:sz w:val="28"/>
          <w:szCs w:val="28"/>
        </w:rPr>
        <w:t>fous</w:t>
      </w:r>
      <w:proofErr w:type="spellEnd"/>
    </w:p>
    <w:tbl>
      <w:tblPr>
        <w:tblStyle w:val="TableGrid"/>
        <w:tblW w:w="0" w:type="auto"/>
        <w:tblLayout w:type="fixed"/>
        <w:tblLook w:val="04A0" w:firstRow="1" w:lastRow="0" w:firstColumn="1" w:lastColumn="0" w:noHBand="0" w:noVBand="1"/>
      </w:tblPr>
      <w:tblGrid>
        <w:gridCol w:w="1260"/>
        <w:gridCol w:w="1560"/>
        <w:gridCol w:w="5715"/>
        <w:gridCol w:w="2565"/>
        <w:gridCol w:w="1935"/>
        <w:gridCol w:w="2250"/>
      </w:tblGrid>
      <w:tr w:rsidR="3BE80AA0" w14:paraId="21080F33" w14:textId="77777777" w:rsidTr="27C297B5">
        <w:trPr>
          <w:trHeight w:val="300"/>
        </w:trPr>
        <w:tc>
          <w:tcPr>
            <w:tcW w:w="1260" w:type="dxa"/>
            <w:shd w:val="clear" w:color="auto" w:fill="BDD6EE" w:themeFill="accent1" w:themeFillTint="66"/>
            <w:tcMar>
              <w:left w:w="90" w:type="dxa"/>
              <w:right w:w="90" w:type="dxa"/>
            </w:tcMar>
          </w:tcPr>
          <w:p w14:paraId="3992D019" w14:textId="686D9774" w:rsidR="3BE80AA0" w:rsidRDefault="3BE80AA0" w:rsidP="3BE80AA0">
            <w:pPr>
              <w:spacing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Cycle</w:t>
            </w:r>
          </w:p>
        </w:tc>
        <w:tc>
          <w:tcPr>
            <w:tcW w:w="1560" w:type="dxa"/>
            <w:shd w:val="clear" w:color="auto" w:fill="BDD6EE" w:themeFill="accent1" w:themeFillTint="66"/>
            <w:tcMar>
              <w:left w:w="90" w:type="dxa"/>
              <w:right w:w="90" w:type="dxa"/>
            </w:tcMar>
          </w:tcPr>
          <w:p w14:paraId="0AA805A6" w14:textId="4E81003B" w:rsidR="3BE80AA0" w:rsidRDefault="3BE80AA0" w:rsidP="3BE80AA0">
            <w:pPr>
              <w:spacing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Topic</w:t>
            </w:r>
          </w:p>
        </w:tc>
        <w:tc>
          <w:tcPr>
            <w:tcW w:w="5715" w:type="dxa"/>
            <w:shd w:val="clear" w:color="auto" w:fill="BDD6EE" w:themeFill="accent1" w:themeFillTint="66"/>
            <w:tcMar>
              <w:left w:w="90" w:type="dxa"/>
              <w:right w:w="90" w:type="dxa"/>
            </w:tcMar>
          </w:tcPr>
          <w:p w14:paraId="58C28BEB" w14:textId="2C205F79" w:rsidR="3BE80AA0" w:rsidRDefault="3BE80AA0" w:rsidP="3BE80AA0">
            <w:pPr>
              <w:spacing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Scheme of Work</w:t>
            </w:r>
          </w:p>
        </w:tc>
        <w:tc>
          <w:tcPr>
            <w:tcW w:w="2565" w:type="dxa"/>
            <w:shd w:val="clear" w:color="auto" w:fill="BDD6EE" w:themeFill="accent1" w:themeFillTint="66"/>
            <w:tcMar>
              <w:left w:w="90" w:type="dxa"/>
              <w:right w:w="90" w:type="dxa"/>
            </w:tcMar>
          </w:tcPr>
          <w:p w14:paraId="0E94B3E9" w14:textId="70C3287F" w:rsidR="3BE80AA0" w:rsidRDefault="3BE80AA0" w:rsidP="3BE80AA0">
            <w:pPr>
              <w:spacing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Key Question/s to Investigate</w:t>
            </w:r>
          </w:p>
        </w:tc>
        <w:tc>
          <w:tcPr>
            <w:tcW w:w="1935" w:type="dxa"/>
            <w:shd w:val="clear" w:color="auto" w:fill="BDD6EE" w:themeFill="accent1" w:themeFillTint="66"/>
            <w:tcMar>
              <w:left w:w="90" w:type="dxa"/>
              <w:right w:w="90" w:type="dxa"/>
            </w:tcMar>
          </w:tcPr>
          <w:p w14:paraId="57FA4851" w14:textId="40234668" w:rsidR="3BE80AA0" w:rsidRDefault="3BE80AA0" w:rsidP="3BE80AA0">
            <w:pPr>
              <w:spacing w:line="259" w:lineRule="auto"/>
              <w:rPr>
                <w:rFonts w:ascii="Calibri" w:eastAsia="Calibri" w:hAnsi="Calibri" w:cs="Calibri"/>
                <w:color w:val="FFFFFF" w:themeColor="background1"/>
                <w:sz w:val="20"/>
                <w:szCs w:val="20"/>
              </w:rPr>
            </w:pPr>
            <w:r w:rsidRPr="3BE80AA0">
              <w:rPr>
                <w:rFonts w:ascii="Calibri" w:eastAsia="Calibri" w:hAnsi="Calibri" w:cs="Calibri"/>
                <w:b/>
                <w:bCs/>
                <w:color w:val="FFFFFF" w:themeColor="background1"/>
                <w:sz w:val="20"/>
                <w:szCs w:val="20"/>
              </w:rPr>
              <w:t>Assessment Criteria: How will this enquiry help pupils to make progress in History</w:t>
            </w:r>
          </w:p>
        </w:tc>
        <w:tc>
          <w:tcPr>
            <w:tcW w:w="2250" w:type="dxa"/>
            <w:shd w:val="clear" w:color="auto" w:fill="BDD6EE" w:themeFill="accent1" w:themeFillTint="66"/>
            <w:tcMar>
              <w:left w:w="90" w:type="dxa"/>
              <w:right w:w="90" w:type="dxa"/>
            </w:tcMar>
          </w:tcPr>
          <w:p w14:paraId="066EF40C" w14:textId="6CE77B97" w:rsidR="3BE80AA0" w:rsidRDefault="3BE80AA0" w:rsidP="3BE80AA0">
            <w:pPr>
              <w:spacing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Teaching Resource links</w:t>
            </w:r>
          </w:p>
        </w:tc>
      </w:tr>
      <w:tr w:rsidR="3BE80AA0" w14:paraId="00B8AF68" w14:textId="77777777" w:rsidTr="27C297B5">
        <w:trPr>
          <w:trHeight w:val="300"/>
        </w:trPr>
        <w:tc>
          <w:tcPr>
            <w:tcW w:w="1260" w:type="dxa"/>
            <w:shd w:val="clear" w:color="auto" w:fill="BDD6EE" w:themeFill="accent1" w:themeFillTint="66"/>
            <w:tcMar>
              <w:left w:w="90" w:type="dxa"/>
              <w:right w:w="90" w:type="dxa"/>
            </w:tcMar>
          </w:tcPr>
          <w:p w14:paraId="6CE70CC5" w14:textId="5693AA4D" w:rsidR="3BE80AA0" w:rsidRDefault="3BE80AA0" w:rsidP="3BE80AA0">
            <w:pPr>
              <w:spacing w:line="259" w:lineRule="auto"/>
              <w:rPr>
                <w:rFonts w:ascii="Calibri" w:eastAsia="Calibri" w:hAnsi="Calibri" w:cs="Calibri"/>
                <w:color w:val="FFFFFF" w:themeColor="background1"/>
              </w:rPr>
            </w:pPr>
            <w:r w:rsidRPr="3BE80AA0">
              <w:rPr>
                <w:rFonts w:ascii="Calibri" w:eastAsia="Calibri" w:hAnsi="Calibri" w:cs="Calibri"/>
                <w:b/>
                <w:bCs/>
                <w:color w:val="FFFFFF" w:themeColor="background1"/>
              </w:rPr>
              <w:t>Cycle 1 - Red</w:t>
            </w:r>
          </w:p>
        </w:tc>
        <w:tc>
          <w:tcPr>
            <w:tcW w:w="1560" w:type="dxa"/>
            <w:shd w:val="clear" w:color="auto" w:fill="BDD6EE" w:themeFill="accent1" w:themeFillTint="66"/>
            <w:tcMar>
              <w:left w:w="90" w:type="dxa"/>
              <w:right w:w="90" w:type="dxa"/>
            </w:tcMar>
          </w:tcPr>
          <w:p w14:paraId="045BABCF" w14:textId="36472570" w:rsidR="3BE80AA0" w:rsidRDefault="3BE80AA0" w:rsidP="3BE80AA0">
            <w:pPr>
              <w:spacing w:line="259" w:lineRule="auto"/>
              <w:rPr>
                <w:rFonts w:ascii="Calibri" w:eastAsia="Calibri" w:hAnsi="Calibri" w:cs="Calibri"/>
                <w:color w:val="FFFFFF" w:themeColor="background1"/>
                <w:sz w:val="20"/>
                <w:szCs w:val="20"/>
              </w:rPr>
            </w:pPr>
          </w:p>
        </w:tc>
        <w:tc>
          <w:tcPr>
            <w:tcW w:w="5715" w:type="dxa"/>
            <w:shd w:val="clear" w:color="auto" w:fill="BDD6EE" w:themeFill="accent1" w:themeFillTint="66"/>
            <w:tcMar>
              <w:left w:w="90" w:type="dxa"/>
              <w:right w:w="90" w:type="dxa"/>
            </w:tcMar>
          </w:tcPr>
          <w:p w14:paraId="303E6352" w14:textId="5E04BA4D" w:rsidR="3BE80AA0" w:rsidRDefault="3BE80AA0" w:rsidP="3BE80AA0">
            <w:pPr>
              <w:spacing w:line="259" w:lineRule="auto"/>
              <w:rPr>
                <w:rFonts w:ascii="Calibri" w:eastAsia="Calibri" w:hAnsi="Calibri" w:cs="Calibri"/>
              </w:rPr>
            </w:pPr>
          </w:p>
        </w:tc>
        <w:tc>
          <w:tcPr>
            <w:tcW w:w="2565" w:type="dxa"/>
            <w:shd w:val="clear" w:color="auto" w:fill="BDD6EE" w:themeFill="accent1" w:themeFillTint="66"/>
            <w:tcMar>
              <w:left w:w="90" w:type="dxa"/>
              <w:right w:w="90" w:type="dxa"/>
            </w:tcMar>
          </w:tcPr>
          <w:p w14:paraId="79C58B6F" w14:textId="6238E9CE" w:rsidR="3BE80AA0" w:rsidRDefault="3BE80AA0" w:rsidP="3BE80AA0">
            <w:pPr>
              <w:spacing w:line="259" w:lineRule="auto"/>
              <w:rPr>
                <w:rFonts w:ascii="Calibri" w:eastAsia="Calibri" w:hAnsi="Calibri" w:cs="Calibri"/>
              </w:rPr>
            </w:pPr>
          </w:p>
        </w:tc>
        <w:tc>
          <w:tcPr>
            <w:tcW w:w="1935" w:type="dxa"/>
            <w:shd w:val="clear" w:color="auto" w:fill="BDD6EE" w:themeFill="accent1" w:themeFillTint="66"/>
            <w:tcMar>
              <w:left w:w="90" w:type="dxa"/>
              <w:right w:w="90" w:type="dxa"/>
            </w:tcMar>
          </w:tcPr>
          <w:p w14:paraId="36EAD9A4" w14:textId="4F2F9864" w:rsidR="3BE80AA0" w:rsidRDefault="3BE80AA0" w:rsidP="3BE80AA0">
            <w:pPr>
              <w:spacing w:line="259" w:lineRule="auto"/>
              <w:rPr>
                <w:rFonts w:ascii="Calibri" w:eastAsia="Calibri" w:hAnsi="Calibri" w:cs="Calibri"/>
              </w:rPr>
            </w:pPr>
          </w:p>
        </w:tc>
        <w:tc>
          <w:tcPr>
            <w:tcW w:w="2250" w:type="dxa"/>
            <w:shd w:val="clear" w:color="auto" w:fill="BDD6EE" w:themeFill="accent1" w:themeFillTint="66"/>
            <w:tcMar>
              <w:left w:w="90" w:type="dxa"/>
              <w:right w:w="90" w:type="dxa"/>
            </w:tcMar>
          </w:tcPr>
          <w:p w14:paraId="464126CD" w14:textId="7D434529" w:rsidR="3BE80AA0" w:rsidRDefault="3BE80AA0" w:rsidP="3BE80AA0">
            <w:pPr>
              <w:spacing w:line="259" w:lineRule="auto"/>
              <w:rPr>
                <w:rFonts w:ascii="Calibri" w:eastAsia="Calibri" w:hAnsi="Calibri" w:cs="Calibri"/>
              </w:rPr>
            </w:pPr>
          </w:p>
        </w:tc>
      </w:tr>
      <w:tr w:rsidR="3BE80AA0" w14:paraId="34CD7E2B" w14:textId="77777777" w:rsidTr="27C297B5">
        <w:trPr>
          <w:trHeight w:val="300"/>
        </w:trPr>
        <w:tc>
          <w:tcPr>
            <w:tcW w:w="1260" w:type="dxa"/>
            <w:tcMar>
              <w:left w:w="90" w:type="dxa"/>
              <w:right w:w="90" w:type="dxa"/>
            </w:tcMar>
          </w:tcPr>
          <w:p w14:paraId="5110E502" w14:textId="1A396967" w:rsidR="3BE80AA0" w:rsidRDefault="3BE80AA0" w:rsidP="3BE80AA0">
            <w:pPr>
              <w:spacing w:line="259" w:lineRule="auto"/>
              <w:rPr>
                <w:rFonts w:ascii="Calibri" w:eastAsia="Calibri" w:hAnsi="Calibri" w:cs="Calibri"/>
              </w:rPr>
            </w:pPr>
            <w:proofErr w:type="spellStart"/>
            <w:r w:rsidRPr="3BE80AA0">
              <w:rPr>
                <w:rFonts w:ascii="Calibri" w:eastAsia="Calibri" w:hAnsi="Calibri" w:cs="Calibri"/>
              </w:rPr>
              <w:t>Aut</w:t>
            </w:r>
            <w:proofErr w:type="spellEnd"/>
            <w:r w:rsidRPr="3BE80AA0">
              <w:rPr>
                <w:rFonts w:ascii="Calibri" w:eastAsia="Calibri" w:hAnsi="Calibri" w:cs="Calibri"/>
              </w:rPr>
              <w:t xml:space="preserve"> </w:t>
            </w:r>
          </w:p>
        </w:tc>
        <w:tc>
          <w:tcPr>
            <w:tcW w:w="1560" w:type="dxa"/>
            <w:tcMar>
              <w:left w:w="90" w:type="dxa"/>
              <w:right w:w="90" w:type="dxa"/>
            </w:tcMar>
          </w:tcPr>
          <w:p w14:paraId="1536BD02"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FF0000"/>
                <w:sz w:val="20"/>
                <w:szCs w:val="20"/>
                <w:u w:val="single"/>
              </w:rPr>
              <w:t>Ancient Civilization:</w:t>
            </w:r>
            <w:r>
              <w:rPr>
                <w:rStyle w:val="eop"/>
                <w:rFonts w:ascii="Calibri" w:hAnsi="Calibri" w:cs="Calibri"/>
                <w:color w:val="FF0000"/>
                <w:sz w:val="20"/>
                <w:szCs w:val="20"/>
              </w:rPr>
              <w:t> </w:t>
            </w:r>
          </w:p>
          <w:p w14:paraId="046F4153" w14:textId="1444CCFE" w:rsidR="3BE80AA0" w:rsidRP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FF0000"/>
                <w:sz w:val="20"/>
                <w:szCs w:val="20"/>
              </w:rPr>
              <w:t>Roman Britain</w:t>
            </w:r>
            <w:r>
              <w:rPr>
                <w:rStyle w:val="eop"/>
                <w:rFonts w:ascii="Calibri" w:hAnsi="Calibri" w:cs="Calibri"/>
                <w:color w:val="FF0000"/>
                <w:sz w:val="20"/>
                <w:szCs w:val="20"/>
              </w:rPr>
              <w:t> </w:t>
            </w:r>
          </w:p>
        </w:tc>
        <w:tc>
          <w:tcPr>
            <w:tcW w:w="5715" w:type="dxa"/>
            <w:tcMar>
              <w:left w:w="90" w:type="dxa"/>
              <w:right w:w="90" w:type="dxa"/>
            </w:tcMar>
          </w:tcPr>
          <w:p w14:paraId="290EA121" w14:textId="0C5C8EC6" w:rsidR="30F0E21A" w:rsidRDefault="30F0E21A" w:rsidP="462800B7">
            <w:pPr>
              <w:spacing w:line="259" w:lineRule="auto"/>
              <w:rPr>
                <w:rStyle w:val="normaltextrun"/>
                <w:rFonts w:ascii="Calibri" w:hAnsi="Calibri" w:cs="Calibri"/>
                <w:sz w:val="20"/>
                <w:szCs w:val="20"/>
              </w:rPr>
            </w:pPr>
            <w:r w:rsidRPr="462800B7">
              <w:rPr>
                <w:rStyle w:val="normaltextrun"/>
                <w:rFonts w:ascii="Calibri" w:hAnsi="Calibri" w:cs="Calibri"/>
                <w:sz w:val="20"/>
                <w:szCs w:val="20"/>
              </w:rPr>
              <w:t>Knowledge Organiser</w:t>
            </w:r>
          </w:p>
          <w:p w14:paraId="5863D3F6" w14:textId="321F6D7F" w:rsidR="462800B7" w:rsidRDefault="462800B7" w:rsidP="462800B7">
            <w:pPr>
              <w:spacing w:line="259" w:lineRule="auto"/>
              <w:rPr>
                <w:rStyle w:val="normaltextrun"/>
                <w:rFonts w:ascii="Calibri" w:hAnsi="Calibri" w:cs="Calibri"/>
                <w:color w:val="0563C1"/>
                <w:sz w:val="20"/>
                <w:szCs w:val="20"/>
                <w:u w:val="single"/>
              </w:rPr>
            </w:pPr>
          </w:p>
          <w:p w14:paraId="70692EC9" w14:textId="6224B5C6" w:rsidR="6CB5384D" w:rsidRDefault="6CB5384D" w:rsidP="73C7B6D8">
            <w:pPr>
              <w:spacing w:line="259" w:lineRule="auto"/>
              <w:rPr>
                <w:rStyle w:val="normaltextrun"/>
                <w:rFonts w:ascii="Calibri" w:hAnsi="Calibri" w:cs="Calibri"/>
                <w:sz w:val="20"/>
                <w:szCs w:val="20"/>
              </w:rPr>
            </w:pPr>
            <w:r w:rsidRPr="73C7B6D8">
              <w:rPr>
                <w:rStyle w:val="normaltextrun"/>
                <w:rFonts w:ascii="Calibri" w:hAnsi="Calibri" w:cs="Calibri"/>
                <w:sz w:val="20"/>
                <w:szCs w:val="20"/>
              </w:rPr>
              <w:t>History Association:</w:t>
            </w:r>
          </w:p>
          <w:p w14:paraId="08EC21B3" w14:textId="125E9158" w:rsidR="3BE80AA0" w:rsidRPr="00211545" w:rsidRDefault="00D57FFD" w:rsidP="066AE91C">
            <w:pPr>
              <w:spacing w:line="259" w:lineRule="auto"/>
              <w:rPr>
                <w:rFonts w:ascii="Calibri" w:eastAsia="Calibri" w:hAnsi="Calibri" w:cs="Calibri"/>
                <w:color w:val="FF0000"/>
                <w:sz w:val="20"/>
                <w:szCs w:val="20"/>
              </w:rPr>
            </w:pPr>
            <w:hyperlink r:id="rId8">
              <w:r w:rsidR="00211545" w:rsidRPr="066AE91C">
                <w:rPr>
                  <w:rStyle w:val="Hyperlink"/>
                  <w:rFonts w:ascii="Calibri" w:hAnsi="Calibri" w:cs="Calibri"/>
                  <w:sz w:val="20"/>
                  <w:szCs w:val="20"/>
                </w:rPr>
                <w:t>https://www.history.org.uk/primary/resource/9227 </w:t>
              </w:r>
            </w:hyperlink>
          </w:p>
          <w:p w14:paraId="183B40CE" w14:textId="5A25EF76" w:rsidR="3BE80AA0" w:rsidRPr="00211545" w:rsidRDefault="3BE80AA0" w:rsidP="066AE91C">
            <w:pPr>
              <w:spacing w:line="259" w:lineRule="auto"/>
              <w:rPr>
                <w:rStyle w:val="eop"/>
                <w:rFonts w:ascii="Calibri" w:hAnsi="Calibri" w:cs="Calibri"/>
                <w:sz w:val="20"/>
                <w:szCs w:val="20"/>
              </w:rPr>
            </w:pPr>
          </w:p>
          <w:p w14:paraId="0FB19C4C" w14:textId="0E997D45" w:rsidR="3BE80AA0" w:rsidRPr="00211545" w:rsidRDefault="3BE80AA0" w:rsidP="066AE91C">
            <w:pPr>
              <w:spacing w:line="259" w:lineRule="auto"/>
              <w:rPr>
                <w:rStyle w:val="eop"/>
                <w:rFonts w:ascii="Calibri" w:hAnsi="Calibri" w:cs="Calibri"/>
                <w:sz w:val="20"/>
                <w:szCs w:val="20"/>
              </w:rPr>
            </w:pPr>
          </w:p>
        </w:tc>
        <w:tc>
          <w:tcPr>
            <w:tcW w:w="2565" w:type="dxa"/>
            <w:tcMar>
              <w:left w:w="90" w:type="dxa"/>
              <w:right w:w="90" w:type="dxa"/>
            </w:tcMar>
          </w:tcPr>
          <w:p w14:paraId="2C5F9ADA" w14:textId="042C9CCD"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When did the Romans invade and why?</w:t>
            </w:r>
          </w:p>
          <w:p w14:paraId="6AC45AC9" w14:textId="3E88169A"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Did the native Britons welcome or resist the Romans, and why?</w:t>
            </w:r>
          </w:p>
          <w:p w14:paraId="76030409" w14:textId="2215C25C" w:rsidR="3BE80AA0"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How did the Romans influence the culture of the people already here?</w:t>
            </w:r>
          </w:p>
        </w:tc>
        <w:tc>
          <w:tcPr>
            <w:tcW w:w="1935" w:type="dxa"/>
            <w:tcMar>
              <w:left w:w="90" w:type="dxa"/>
              <w:right w:w="90" w:type="dxa"/>
            </w:tcMar>
          </w:tcPr>
          <w:p w14:paraId="276B92F5" w14:textId="07222CF6" w:rsidR="3BE80AA0" w:rsidRDefault="3BE80AA0" w:rsidP="3BE80AA0">
            <w:pPr>
              <w:spacing w:line="259" w:lineRule="auto"/>
              <w:rPr>
                <w:rFonts w:ascii="Calibri" w:eastAsia="Calibri" w:hAnsi="Calibri" w:cs="Calibri"/>
                <w:sz w:val="18"/>
                <w:szCs w:val="18"/>
              </w:rPr>
            </w:pPr>
          </w:p>
        </w:tc>
        <w:tc>
          <w:tcPr>
            <w:tcW w:w="2250" w:type="dxa"/>
            <w:tcMar>
              <w:left w:w="90" w:type="dxa"/>
              <w:right w:w="90" w:type="dxa"/>
            </w:tcMar>
          </w:tcPr>
          <w:p w14:paraId="6A0B9871" w14:textId="417E3541" w:rsidR="3BE80AA0" w:rsidRDefault="15FF28B6" w:rsidP="12F2E2DA">
            <w:pPr>
              <w:spacing w:line="259" w:lineRule="auto"/>
              <w:rPr>
                <w:rFonts w:ascii="Calibri" w:eastAsia="Calibri" w:hAnsi="Calibri" w:cs="Calibri"/>
                <w:sz w:val="20"/>
                <w:szCs w:val="20"/>
              </w:rPr>
            </w:pPr>
            <w:r w:rsidRPr="12F2E2DA">
              <w:rPr>
                <w:rFonts w:ascii="Calibri" w:eastAsia="Calibri" w:hAnsi="Calibri" w:cs="Calibri"/>
                <w:sz w:val="20"/>
                <w:szCs w:val="20"/>
              </w:rPr>
              <w:t xml:space="preserve"> BBC </w:t>
            </w:r>
            <w:proofErr w:type="spellStart"/>
            <w:r w:rsidRPr="12F2E2DA">
              <w:rPr>
                <w:rFonts w:ascii="Calibri" w:eastAsia="Calibri" w:hAnsi="Calibri" w:cs="Calibri"/>
                <w:sz w:val="20"/>
                <w:szCs w:val="20"/>
              </w:rPr>
              <w:t>Bitesize</w:t>
            </w:r>
            <w:proofErr w:type="spellEnd"/>
            <w:r w:rsidRPr="12F2E2DA">
              <w:rPr>
                <w:rFonts w:ascii="Calibri" w:eastAsia="Calibri" w:hAnsi="Calibri" w:cs="Calibri"/>
                <w:sz w:val="20"/>
                <w:szCs w:val="20"/>
              </w:rPr>
              <w:t>:</w:t>
            </w:r>
          </w:p>
          <w:p w14:paraId="49DE900C" w14:textId="1A242F59" w:rsidR="3BE80AA0" w:rsidRDefault="00D57FFD" w:rsidP="12F2E2DA">
            <w:pPr>
              <w:spacing w:line="259" w:lineRule="auto"/>
              <w:rPr>
                <w:rFonts w:ascii="Calibri" w:eastAsia="Calibri" w:hAnsi="Calibri" w:cs="Calibri"/>
                <w:sz w:val="20"/>
                <w:szCs w:val="20"/>
              </w:rPr>
            </w:pPr>
            <w:hyperlink r:id="rId9">
              <w:r w:rsidR="15FF28B6" w:rsidRPr="12F2E2DA">
                <w:rPr>
                  <w:rStyle w:val="Hyperlink"/>
                  <w:rFonts w:ascii="Calibri" w:eastAsia="Calibri" w:hAnsi="Calibri" w:cs="Calibri"/>
                  <w:sz w:val="20"/>
                  <w:szCs w:val="20"/>
                </w:rPr>
                <w:t>https://www.bbc.co.uk/bitesize/topics/zwmpfg8</w:t>
              </w:r>
            </w:hyperlink>
          </w:p>
          <w:p w14:paraId="44EB11D3" w14:textId="716CAEBE" w:rsidR="0B606780" w:rsidRDefault="0B606780" w:rsidP="12F2E2DA">
            <w:pPr>
              <w:spacing w:line="259" w:lineRule="auto"/>
              <w:rPr>
                <w:rFonts w:ascii="Calibri" w:eastAsia="Calibri" w:hAnsi="Calibri" w:cs="Calibri"/>
                <w:sz w:val="20"/>
                <w:szCs w:val="20"/>
              </w:rPr>
            </w:pPr>
          </w:p>
          <w:p w14:paraId="17A9D62C" w14:textId="0C5B7078" w:rsidR="7C3A08E9" w:rsidRDefault="7C3A08E9" w:rsidP="12F2E2DA">
            <w:pPr>
              <w:spacing w:line="259" w:lineRule="auto"/>
              <w:rPr>
                <w:rFonts w:ascii="Calibri" w:eastAsia="Calibri" w:hAnsi="Calibri" w:cs="Calibri"/>
                <w:sz w:val="20"/>
                <w:szCs w:val="20"/>
              </w:rPr>
            </w:pPr>
            <w:r w:rsidRPr="12F2E2DA">
              <w:rPr>
                <w:rFonts w:ascii="Calibri" w:eastAsia="Calibri" w:hAnsi="Calibri" w:cs="Calibri"/>
                <w:sz w:val="20"/>
                <w:szCs w:val="20"/>
              </w:rPr>
              <w:t>Oak Academy:</w:t>
            </w:r>
          </w:p>
          <w:p w14:paraId="701F9F7E" w14:textId="588800B0" w:rsidR="7C3A08E9" w:rsidRDefault="00D57FFD" w:rsidP="12F2E2DA">
            <w:pPr>
              <w:spacing w:line="259" w:lineRule="auto"/>
              <w:rPr>
                <w:rFonts w:ascii="Calibri" w:eastAsia="Calibri" w:hAnsi="Calibri" w:cs="Calibri"/>
                <w:sz w:val="20"/>
                <w:szCs w:val="20"/>
              </w:rPr>
            </w:pPr>
            <w:hyperlink r:id="rId10">
              <w:r w:rsidR="7C3A08E9" w:rsidRPr="12F2E2DA">
                <w:rPr>
                  <w:rStyle w:val="Hyperlink"/>
                  <w:rFonts w:ascii="Calibri" w:eastAsia="Calibri" w:hAnsi="Calibri" w:cs="Calibri"/>
                  <w:sz w:val="20"/>
                  <w:szCs w:val="20"/>
                </w:rPr>
                <w:t>https://classroom.thenational.academy/units/roman-britain-9a0e</w:t>
              </w:r>
            </w:hyperlink>
          </w:p>
          <w:p w14:paraId="64016D41" w14:textId="4B3CF0F9" w:rsidR="6F39A1D4" w:rsidRDefault="6F39A1D4" w:rsidP="12F2E2DA">
            <w:pPr>
              <w:spacing w:line="259" w:lineRule="auto"/>
              <w:rPr>
                <w:rFonts w:ascii="Calibri" w:eastAsia="Calibri" w:hAnsi="Calibri" w:cs="Calibri"/>
                <w:sz w:val="20"/>
                <w:szCs w:val="20"/>
              </w:rPr>
            </w:pPr>
          </w:p>
          <w:p w14:paraId="42554020" w14:textId="6A88B3DC" w:rsidR="5249880E" w:rsidRDefault="5249880E" w:rsidP="12F2E2DA">
            <w:pPr>
              <w:spacing w:line="259" w:lineRule="auto"/>
              <w:rPr>
                <w:rFonts w:ascii="Calibri" w:eastAsia="Calibri" w:hAnsi="Calibri" w:cs="Calibri"/>
                <w:sz w:val="20"/>
                <w:szCs w:val="20"/>
              </w:rPr>
            </w:pPr>
            <w:r w:rsidRPr="12F2E2DA">
              <w:rPr>
                <w:rFonts w:ascii="Calibri" w:eastAsia="Calibri" w:hAnsi="Calibri" w:cs="Calibri"/>
                <w:sz w:val="20"/>
                <w:szCs w:val="20"/>
              </w:rPr>
              <w:t xml:space="preserve"> BBC Teach:</w:t>
            </w:r>
          </w:p>
          <w:p w14:paraId="0164AF97" w14:textId="246BE2D1" w:rsidR="5249880E" w:rsidRDefault="00D57FFD" w:rsidP="12F2E2DA">
            <w:pPr>
              <w:spacing w:line="259" w:lineRule="auto"/>
              <w:rPr>
                <w:rFonts w:ascii="Calibri" w:eastAsia="Calibri" w:hAnsi="Calibri" w:cs="Calibri"/>
                <w:sz w:val="20"/>
                <w:szCs w:val="20"/>
              </w:rPr>
            </w:pPr>
            <w:hyperlink r:id="rId11">
              <w:r w:rsidR="5249880E" w:rsidRPr="12F2E2DA">
                <w:rPr>
                  <w:rStyle w:val="Hyperlink"/>
                  <w:rFonts w:ascii="Calibri" w:eastAsia="Calibri" w:hAnsi="Calibri" w:cs="Calibri"/>
                  <w:sz w:val="20"/>
                  <w:szCs w:val="20"/>
                </w:rPr>
                <w:t>https://www.bbc.co.uk/teach/class-clips-video/history-ks2-roman-voices/zdy32sg</w:t>
              </w:r>
            </w:hyperlink>
          </w:p>
          <w:p w14:paraId="494D5CD6" w14:textId="582C5649" w:rsidR="6F39A1D4" w:rsidRDefault="6F39A1D4" w:rsidP="12F2E2DA">
            <w:pPr>
              <w:spacing w:line="259" w:lineRule="auto"/>
              <w:rPr>
                <w:rFonts w:ascii="Calibri" w:eastAsia="Calibri" w:hAnsi="Calibri" w:cs="Calibri"/>
                <w:sz w:val="20"/>
                <w:szCs w:val="20"/>
              </w:rPr>
            </w:pPr>
          </w:p>
          <w:p w14:paraId="16FA0E19" w14:textId="4947D4A4" w:rsidR="5249880E" w:rsidRDefault="00D57FFD" w:rsidP="12F2E2DA">
            <w:pPr>
              <w:spacing w:line="259" w:lineRule="auto"/>
              <w:rPr>
                <w:rFonts w:ascii="Calibri" w:eastAsia="Calibri" w:hAnsi="Calibri" w:cs="Calibri"/>
                <w:sz w:val="20"/>
                <w:szCs w:val="20"/>
              </w:rPr>
            </w:pPr>
            <w:hyperlink r:id="rId12">
              <w:r w:rsidR="5249880E" w:rsidRPr="12F2E2DA">
                <w:rPr>
                  <w:rStyle w:val="Hyperlink"/>
                  <w:rFonts w:ascii="Calibri" w:eastAsia="Calibri" w:hAnsi="Calibri" w:cs="Calibri"/>
                  <w:sz w:val="20"/>
                  <w:szCs w:val="20"/>
                </w:rPr>
                <w:t>https://www.bbc.co.uk/teach/class-clips-video/ks2-Roman-Britain/zctttrd</w:t>
              </w:r>
            </w:hyperlink>
          </w:p>
          <w:p w14:paraId="1F7F0542" w14:textId="7FAE55C8" w:rsidR="3BE80AA0" w:rsidRDefault="3BE80AA0" w:rsidP="12F2E2DA">
            <w:pPr>
              <w:spacing w:line="259" w:lineRule="auto"/>
              <w:rPr>
                <w:rFonts w:ascii="Calibri" w:eastAsia="Calibri" w:hAnsi="Calibri" w:cs="Calibri"/>
                <w:sz w:val="20"/>
                <w:szCs w:val="20"/>
              </w:rPr>
            </w:pPr>
          </w:p>
        </w:tc>
      </w:tr>
      <w:tr w:rsidR="3BE80AA0" w14:paraId="1AF63A5D" w14:textId="77777777" w:rsidTr="27C297B5">
        <w:trPr>
          <w:trHeight w:val="300"/>
        </w:trPr>
        <w:tc>
          <w:tcPr>
            <w:tcW w:w="1260" w:type="dxa"/>
            <w:tcMar>
              <w:left w:w="90" w:type="dxa"/>
              <w:right w:w="90" w:type="dxa"/>
            </w:tcMar>
          </w:tcPr>
          <w:p w14:paraId="0577D1D7" w14:textId="32F2D071" w:rsidR="3BE80AA0" w:rsidRDefault="3BE80AA0" w:rsidP="3BE80AA0">
            <w:pPr>
              <w:spacing w:line="259" w:lineRule="auto"/>
              <w:rPr>
                <w:rFonts w:ascii="Calibri" w:eastAsia="Calibri" w:hAnsi="Calibri" w:cs="Calibri"/>
              </w:rPr>
            </w:pPr>
            <w:proofErr w:type="spellStart"/>
            <w:r w:rsidRPr="3BE80AA0">
              <w:rPr>
                <w:rFonts w:ascii="Calibri" w:eastAsia="Calibri" w:hAnsi="Calibri" w:cs="Calibri"/>
              </w:rPr>
              <w:t>Spr</w:t>
            </w:r>
            <w:proofErr w:type="spellEnd"/>
          </w:p>
        </w:tc>
        <w:tc>
          <w:tcPr>
            <w:tcW w:w="1560" w:type="dxa"/>
            <w:tcMar>
              <w:left w:w="90" w:type="dxa"/>
              <w:right w:w="90" w:type="dxa"/>
            </w:tcMar>
          </w:tcPr>
          <w:p w14:paraId="42044DA4"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FF0000"/>
                <w:sz w:val="20"/>
                <w:szCs w:val="20"/>
                <w:u w:val="single"/>
              </w:rPr>
              <w:t>British History Beyond 1066:</w:t>
            </w:r>
            <w:r>
              <w:rPr>
                <w:rStyle w:val="eop"/>
                <w:rFonts w:ascii="Calibri" w:hAnsi="Calibri" w:cs="Calibri"/>
                <w:color w:val="FF0000"/>
                <w:sz w:val="20"/>
                <w:szCs w:val="20"/>
              </w:rPr>
              <w:t> </w:t>
            </w:r>
          </w:p>
          <w:p w14:paraId="3A236F7C"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FF0000"/>
                <w:sz w:val="20"/>
                <w:szCs w:val="20"/>
              </w:rPr>
              <w:t>The Blitz &amp; World War II</w:t>
            </w:r>
            <w:r>
              <w:rPr>
                <w:rStyle w:val="eop"/>
                <w:rFonts w:ascii="Calibri" w:hAnsi="Calibri" w:cs="Calibri"/>
                <w:color w:val="FF0000"/>
                <w:sz w:val="20"/>
                <w:szCs w:val="20"/>
              </w:rPr>
              <w:t> </w:t>
            </w:r>
          </w:p>
          <w:p w14:paraId="2EC44D15" w14:textId="648C018F" w:rsidR="3BE80AA0" w:rsidRPr="00211545" w:rsidRDefault="3BE80AA0" w:rsidP="3BE80AA0">
            <w:pPr>
              <w:spacing w:line="259" w:lineRule="auto"/>
              <w:rPr>
                <w:rFonts w:ascii="Calibri" w:eastAsia="Calibri" w:hAnsi="Calibri" w:cs="Calibri"/>
                <w:b/>
                <w:bCs/>
                <w:color w:val="FF0000"/>
                <w:sz w:val="20"/>
                <w:szCs w:val="20"/>
              </w:rPr>
            </w:pPr>
          </w:p>
        </w:tc>
        <w:tc>
          <w:tcPr>
            <w:tcW w:w="5715" w:type="dxa"/>
            <w:tcMar>
              <w:left w:w="90" w:type="dxa"/>
              <w:right w:w="90" w:type="dxa"/>
            </w:tcMar>
          </w:tcPr>
          <w:p w14:paraId="497E9C5C" w14:textId="0C5C8EC6" w:rsidR="5AAD0268" w:rsidRDefault="5AAD0268" w:rsidP="462800B7">
            <w:pPr>
              <w:spacing w:line="259" w:lineRule="auto"/>
              <w:rPr>
                <w:rStyle w:val="normaltextrun"/>
                <w:rFonts w:ascii="Calibri" w:hAnsi="Calibri" w:cs="Calibri"/>
                <w:sz w:val="20"/>
                <w:szCs w:val="20"/>
              </w:rPr>
            </w:pPr>
            <w:r w:rsidRPr="462800B7">
              <w:rPr>
                <w:rStyle w:val="normaltextrun"/>
                <w:rFonts w:ascii="Calibri" w:hAnsi="Calibri" w:cs="Calibri"/>
                <w:sz w:val="20"/>
                <w:szCs w:val="20"/>
              </w:rPr>
              <w:t>Knowledge Organiser</w:t>
            </w:r>
          </w:p>
          <w:p w14:paraId="05936F02" w14:textId="5A75A625" w:rsidR="462800B7" w:rsidRDefault="462800B7" w:rsidP="462800B7">
            <w:pPr>
              <w:spacing w:line="259" w:lineRule="auto"/>
              <w:rPr>
                <w:rStyle w:val="normaltextrun"/>
                <w:rFonts w:asciiTheme="majorHAnsi" w:hAnsiTheme="majorHAnsi" w:cstheme="majorBidi"/>
                <w:color w:val="0563C1"/>
                <w:sz w:val="18"/>
                <w:szCs w:val="18"/>
                <w:u w:val="single"/>
              </w:rPr>
            </w:pPr>
          </w:p>
          <w:p w14:paraId="3BE6CAC8" w14:textId="562AA5F5" w:rsidR="73C7B6D8" w:rsidRDefault="73C7B6D8" w:rsidP="73C7B6D8">
            <w:pPr>
              <w:spacing w:line="259" w:lineRule="auto"/>
              <w:rPr>
                <w:rStyle w:val="normaltextrun"/>
                <w:rFonts w:asciiTheme="majorHAnsi" w:hAnsiTheme="majorHAnsi" w:cstheme="majorBidi"/>
                <w:color w:val="0563C1"/>
                <w:sz w:val="18"/>
                <w:szCs w:val="18"/>
                <w:u w:val="single"/>
              </w:rPr>
            </w:pPr>
          </w:p>
          <w:p w14:paraId="163CB9C2" w14:textId="63A8E335" w:rsidR="1FABEC05" w:rsidRDefault="1FABEC05" w:rsidP="27C297B5">
            <w:pPr>
              <w:spacing w:line="259" w:lineRule="auto"/>
              <w:rPr>
                <w:rStyle w:val="normaltextrun"/>
                <w:rFonts w:asciiTheme="majorHAnsi" w:hAnsiTheme="majorHAnsi" w:cstheme="majorBidi"/>
                <w:sz w:val="20"/>
                <w:szCs w:val="20"/>
              </w:rPr>
            </w:pPr>
            <w:r w:rsidRPr="27C297B5">
              <w:rPr>
                <w:rStyle w:val="normaltextrun"/>
                <w:rFonts w:asciiTheme="majorHAnsi" w:hAnsiTheme="majorHAnsi" w:cstheme="majorBidi"/>
                <w:sz w:val="20"/>
                <w:szCs w:val="20"/>
              </w:rPr>
              <w:t>History Association:</w:t>
            </w:r>
          </w:p>
          <w:p w14:paraId="53E82795" w14:textId="511A51EE" w:rsidR="3BE80AA0" w:rsidRPr="0079411F" w:rsidRDefault="00D57FFD" w:rsidP="12F2E2DA">
            <w:pPr>
              <w:spacing w:line="259" w:lineRule="auto"/>
              <w:rPr>
                <w:rFonts w:asciiTheme="majorHAnsi" w:eastAsia="Calibri" w:hAnsiTheme="majorHAnsi" w:cstheme="majorBidi"/>
                <w:color w:val="FF0000"/>
                <w:sz w:val="18"/>
                <w:szCs w:val="18"/>
              </w:rPr>
            </w:pPr>
            <w:hyperlink r:id="rId13">
              <w:r w:rsidR="00211545" w:rsidRPr="12F2E2DA">
                <w:rPr>
                  <w:rStyle w:val="Hyperlink"/>
                  <w:rFonts w:asciiTheme="majorHAnsi" w:hAnsiTheme="majorHAnsi" w:cstheme="majorBidi"/>
                  <w:sz w:val="18"/>
                  <w:szCs w:val="18"/>
                </w:rPr>
                <w:t>https://www.history.org.uk/primary/categories/217/resource/9433 </w:t>
              </w:r>
            </w:hyperlink>
          </w:p>
          <w:p w14:paraId="42D7EBF5" w14:textId="5115E077" w:rsidR="3BE80AA0" w:rsidRPr="0079411F" w:rsidRDefault="3BE80AA0" w:rsidP="12F2E2DA">
            <w:pPr>
              <w:spacing w:line="259" w:lineRule="auto"/>
              <w:rPr>
                <w:rStyle w:val="eop"/>
                <w:rFonts w:asciiTheme="majorHAnsi" w:hAnsiTheme="majorHAnsi" w:cstheme="majorBidi"/>
                <w:color w:val="FF0000"/>
                <w:sz w:val="18"/>
                <w:szCs w:val="18"/>
              </w:rPr>
            </w:pPr>
          </w:p>
          <w:p w14:paraId="2AAA3CCA" w14:textId="0C17EAEE" w:rsidR="3BE80AA0" w:rsidRPr="0079411F" w:rsidRDefault="6B637827" w:rsidP="12F2E2DA">
            <w:pPr>
              <w:spacing w:line="259" w:lineRule="auto"/>
              <w:rPr>
                <w:rStyle w:val="eop"/>
                <w:rFonts w:ascii="Calibri" w:hAnsi="Calibri" w:cs="Calibri"/>
                <w:sz w:val="20"/>
                <w:szCs w:val="20"/>
              </w:rPr>
            </w:pPr>
            <w:r w:rsidRPr="27C297B5">
              <w:rPr>
                <w:rStyle w:val="eop"/>
                <w:rFonts w:ascii="Calibri" w:hAnsi="Calibri" w:cs="Calibri"/>
                <w:sz w:val="20"/>
                <w:szCs w:val="20"/>
              </w:rPr>
              <w:t>Evacuation to Shropshire</w:t>
            </w:r>
            <w:r w:rsidR="7CD6A96C" w:rsidRPr="27C297B5">
              <w:rPr>
                <w:rStyle w:val="eop"/>
                <w:rFonts w:ascii="Calibri" w:hAnsi="Calibri" w:cs="Calibri"/>
                <w:sz w:val="20"/>
                <w:szCs w:val="20"/>
              </w:rPr>
              <w:t>:</w:t>
            </w:r>
          </w:p>
          <w:p w14:paraId="2F81E787" w14:textId="0965D39A" w:rsidR="3BE80AA0" w:rsidRPr="0079411F" w:rsidRDefault="00D57FFD" w:rsidP="12F2E2DA">
            <w:pPr>
              <w:spacing w:line="259" w:lineRule="auto"/>
              <w:rPr>
                <w:rStyle w:val="eop"/>
                <w:rFonts w:ascii="Calibri" w:hAnsi="Calibri" w:cs="Calibri"/>
                <w:sz w:val="20"/>
                <w:szCs w:val="20"/>
              </w:rPr>
            </w:pPr>
            <w:hyperlink r:id="rId14">
              <w:r w:rsidR="7CD6A96C" w:rsidRPr="27C297B5">
                <w:rPr>
                  <w:rStyle w:val="Hyperlink"/>
                  <w:rFonts w:ascii="Calibri" w:hAnsi="Calibri" w:cs="Calibri"/>
                  <w:sz w:val="20"/>
                  <w:szCs w:val="20"/>
                </w:rPr>
                <w:t>https://www.nationalarchives.gov.uk/education/resources/evacuation-to-shropshire/</w:t>
              </w:r>
            </w:hyperlink>
          </w:p>
          <w:p w14:paraId="3460F193" w14:textId="2CB803E4" w:rsidR="27C297B5" w:rsidRDefault="27C297B5" w:rsidP="27C297B5">
            <w:pPr>
              <w:spacing w:line="259" w:lineRule="auto"/>
              <w:rPr>
                <w:rFonts w:ascii="Calibri" w:hAnsi="Calibri" w:cs="Calibri"/>
                <w:sz w:val="20"/>
                <w:szCs w:val="20"/>
              </w:rPr>
            </w:pPr>
          </w:p>
          <w:p w14:paraId="4DE6CA89" w14:textId="32A89DC1" w:rsidR="00D3B7EE" w:rsidRDefault="00D3B7EE" w:rsidP="27C297B5">
            <w:pPr>
              <w:spacing w:line="259" w:lineRule="auto"/>
              <w:rPr>
                <w:rFonts w:ascii="Calibri" w:hAnsi="Calibri" w:cs="Calibri"/>
                <w:sz w:val="20"/>
                <w:szCs w:val="20"/>
              </w:rPr>
            </w:pPr>
            <w:r w:rsidRPr="27C297B5">
              <w:rPr>
                <w:rFonts w:ascii="Calibri" w:hAnsi="Calibri" w:cs="Calibri"/>
                <w:sz w:val="20"/>
                <w:szCs w:val="20"/>
              </w:rPr>
              <w:t>How did people prepare for war at home?</w:t>
            </w:r>
          </w:p>
          <w:p w14:paraId="438F40ED" w14:textId="15C157B2" w:rsidR="00D3B7EE" w:rsidRDefault="00D57FFD" w:rsidP="27C297B5">
            <w:pPr>
              <w:spacing w:line="259" w:lineRule="auto"/>
              <w:rPr>
                <w:rFonts w:ascii="Calibri" w:hAnsi="Calibri" w:cs="Calibri"/>
                <w:sz w:val="20"/>
                <w:szCs w:val="20"/>
              </w:rPr>
            </w:pPr>
            <w:hyperlink r:id="rId15">
              <w:r w:rsidR="00D3B7EE" w:rsidRPr="27C297B5">
                <w:rPr>
                  <w:rStyle w:val="Hyperlink"/>
                  <w:rFonts w:ascii="Calibri" w:hAnsi="Calibri" w:cs="Calibri"/>
                  <w:sz w:val="20"/>
                  <w:szCs w:val="20"/>
                </w:rPr>
                <w:t>https://www.nationalarchives.gov.uk/education/resources/home-front/</w:t>
              </w:r>
            </w:hyperlink>
          </w:p>
          <w:p w14:paraId="1DB4765C" w14:textId="10738B1F" w:rsidR="27C297B5" w:rsidRDefault="27C297B5" w:rsidP="27C297B5">
            <w:pPr>
              <w:spacing w:line="259" w:lineRule="auto"/>
              <w:rPr>
                <w:rFonts w:ascii="Calibri" w:hAnsi="Calibri" w:cs="Calibri"/>
                <w:sz w:val="20"/>
                <w:szCs w:val="20"/>
              </w:rPr>
            </w:pPr>
          </w:p>
          <w:p w14:paraId="30CBB738" w14:textId="7BC144AB" w:rsidR="4E0A6A3C" w:rsidRDefault="4E0A6A3C" w:rsidP="27C297B5">
            <w:pPr>
              <w:spacing w:line="259" w:lineRule="auto"/>
              <w:rPr>
                <w:rFonts w:ascii="Calibri" w:hAnsi="Calibri" w:cs="Calibri"/>
                <w:sz w:val="20"/>
                <w:szCs w:val="20"/>
              </w:rPr>
            </w:pPr>
            <w:r w:rsidRPr="27C297B5">
              <w:rPr>
                <w:rFonts w:ascii="Calibri" w:hAnsi="Calibri" w:cs="Calibri"/>
                <w:sz w:val="20"/>
                <w:szCs w:val="20"/>
              </w:rPr>
              <w:t xml:space="preserve">How did Britain respond to the threat of attach by missiles from Nazi Germany in 1943? </w:t>
            </w:r>
          </w:p>
          <w:p w14:paraId="0B24CA1E" w14:textId="61D32DC4" w:rsidR="4E0A6A3C" w:rsidRDefault="00D57FFD" w:rsidP="27C297B5">
            <w:pPr>
              <w:spacing w:line="259" w:lineRule="auto"/>
              <w:rPr>
                <w:rFonts w:ascii="Calibri" w:hAnsi="Calibri" w:cs="Calibri"/>
                <w:sz w:val="20"/>
                <w:szCs w:val="20"/>
              </w:rPr>
            </w:pPr>
            <w:hyperlink r:id="rId16">
              <w:r w:rsidR="4E0A6A3C" w:rsidRPr="27C297B5">
                <w:rPr>
                  <w:rStyle w:val="Hyperlink"/>
                  <w:rFonts w:ascii="Calibri" w:hAnsi="Calibri" w:cs="Calibri"/>
                  <w:sz w:val="20"/>
                  <w:szCs w:val="20"/>
                </w:rPr>
                <w:t>https://www.nationalarchives.gov.uk/education/resources/british-response-v1-and-v2/</w:t>
              </w:r>
            </w:hyperlink>
          </w:p>
          <w:p w14:paraId="7ECD7899" w14:textId="1D5095BD" w:rsidR="27C297B5" w:rsidRDefault="27C297B5" w:rsidP="27C297B5">
            <w:pPr>
              <w:spacing w:line="259" w:lineRule="auto"/>
              <w:rPr>
                <w:rFonts w:ascii="Calibri" w:hAnsi="Calibri" w:cs="Calibri"/>
                <w:sz w:val="20"/>
                <w:szCs w:val="20"/>
              </w:rPr>
            </w:pPr>
          </w:p>
          <w:p w14:paraId="098277DF" w14:textId="69EE1604" w:rsidR="27C297B5" w:rsidRDefault="27C297B5" w:rsidP="27C297B5">
            <w:pPr>
              <w:spacing w:line="259" w:lineRule="auto"/>
              <w:rPr>
                <w:rFonts w:ascii="Calibri" w:hAnsi="Calibri" w:cs="Calibri"/>
                <w:sz w:val="20"/>
                <w:szCs w:val="20"/>
              </w:rPr>
            </w:pPr>
          </w:p>
          <w:p w14:paraId="69B3D705" w14:textId="041DA4ED" w:rsidR="27C297B5" w:rsidRDefault="27C297B5" w:rsidP="27C297B5">
            <w:pPr>
              <w:spacing w:line="259" w:lineRule="auto"/>
              <w:rPr>
                <w:rFonts w:ascii="Calibri" w:hAnsi="Calibri" w:cs="Calibri"/>
                <w:sz w:val="20"/>
                <w:szCs w:val="20"/>
              </w:rPr>
            </w:pPr>
          </w:p>
          <w:p w14:paraId="5780DB4D" w14:textId="266E6A76" w:rsidR="3BE80AA0" w:rsidRPr="0079411F" w:rsidRDefault="3BE80AA0" w:rsidP="12F2E2DA">
            <w:pPr>
              <w:spacing w:line="259" w:lineRule="auto"/>
              <w:rPr>
                <w:rStyle w:val="eop"/>
                <w:rFonts w:asciiTheme="majorHAnsi" w:hAnsiTheme="majorHAnsi" w:cstheme="majorBidi"/>
                <w:color w:val="FF0000"/>
                <w:sz w:val="18"/>
                <w:szCs w:val="18"/>
              </w:rPr>
            </w:pPr>
          </w:p>
        </w:tc>
        <w:tc>
          <w:tcPr>
            <w:tcW w:w="2565" w:type="dxa"/>
            <w:tcMar>
              <w:left w:w="90" w:type="dxa"/>
              <w:right w:w="90" w:type="dxa"/>
            </w:tcMar>
          </w:tcPr>
          <w:p w14:paraId="2D31B7BA"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How significant was the Blitz?</w:t>
            </w:r>
          </w:p>
          <w:p w14:paraId="67623349"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World War II: whose war?</w:t>
            </w:r>
          </w:p>
          <w:p w14:paraId="3D5653C2"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What was the impact of World War II on people in our locality?</w:t>
            </w:r>
          </w:p>
          <w:p w14:paraId="33D803F5"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How well does a fictional story tell us what it was like to be an evacuee?</w:t>
            </w:r>
          </w:p>
          <w:p w14:paraId="011C969D"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Evacuee experiences in Britain: is this all we need to know about children in World War II?</w:t>
            </w:r>
          </w:p>
          <w:p w14:paraId="40CAB8E3"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New opportunities? How significant was the impact of World War II on women?</w:t>
            </w:r>
          </w:p>
          <w:p w14:paraId="3C23AA9E" w14:textId="77777777" w:rsidR="0079411F"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What did men do in World War II? Did all men have to fight?</w:t>
            </w:r>
          </w:p>
          <w:p w14:paraId="0ABEB359" w14:textId="392B24C4" w:rsidR="3BE80AA0" w:rsidRPr="0079411F" w:rsidRDefault="0079411F" w:rsidP="0079411F">
            <w:pPr>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When was the most dangerous time to live? How different was the Blitz?</w:t>
            </w:r>
          </w:p>
        </w:tc>
        <w:tc>
          <w:tcPr>
            <w:tcW w:w="1935" w:type="dxa"/>
            <w:tcMar>
              <w:left w:w="90" w:type="dxa"/>
              <w:right w:w="90" w:type="dxa"/>
            </w:tcMar>
          </w:tcPr>
          <w:p w14:paraId="7A28C0D9" w14:textId="149CA37D" w:rsidR="3BE80AA0" w:rsidRDefault="3BE80AA0" w:rsidP="27C297B5">
            <w:pPr>
              <w:spacing w:line="259" w:lineRule="auto"/>
              <w:rPr>
                <w:rFonts w:ascii="Calibri" w:eastAsia="Calibri" w:hAnsi="Calibri" w:cs="Calibri"/>
                <w:sz w:val="18"/>
                <w:szCs w:val="18"/>
              </w:rPr>
            </w:pPr>
          </w:p>
          <w:p w14:paraId="008D01C5" w14:textId="1E7494F1" w:rsidR="3BE80AA0" w:rsidRDefault="3BE80AA0" w:rsidP="27C297B5">
            <w:pPr>
              <w:spacing w:line="259" w:lineRule="auto"/>
              <w:rPr>
                <w:rFonts w:ascii="Calibri" w:eastAsia="Calibri" w:hAnsi="Calibri" w:cs="Calibri"/>
                <w:sz w:val="18"/>
                <w:szCs w:val="18"/>
              </w:rPr>
            </w:pPr>
          </w:p>
          <w:p w14:paraId="593C3BF6" w14:textId="6691588E" w:rsidR="3BE80AA0" w:rsidRDefault="3BE80AA0" w:rsidP="27C297B5">
            <w:pPr>
              <w:spacing w:line="259" w:lineRule="auto"/>
              <w:rPr>
                <w:rFonts w:ascii="Calibri" w:eastAsia="Calibri" w:hAnsi="Calibri" w:cs="Calibri"/>
                <w:sz w:val="18"/>
                <w:szCs w:val="18"/>
              </w:rPr>
            </w:pPr>
          </w:p>
        </w:tc>
        <w:tc>
          <w:tcPr>
            <w:tcW w:w="2250" w:type="dxa"/>
            <w:tcMar>
              <w:left w:w="90" w:type="dxa"/>
              <w:right w:w="90" w:type="dxa"/>
            </w:tcMar>
          </w:tcPr>
          <w:p w14:paraId="63293602" w14:textId="11B6963F" w:rsidR="3BE80AA0" w:rsidRDefault="592A8240" w:rsidP="12F2E2DA">
            <w:pPr>
              <w:spacing w:line="259" w:lineRule="auto"/>
              <w:rPr>
                <w:rFonts w:ascii="Calibri" w:eastAsia="Calibri" w:hAnsi="Calibri" w:cs="Calibri"/>
                <w:sz w:val="20"/>
                <w:szCs w:val="20"/>
              </w:rPr>
            </w:pPr>
            <w:r w:rsidRPr="12F2E2DA">
              <w:rPr>
                <w:rFonts w:ascii="Calibri" w:eastAsia="Calibri" w:hAnsi="Calibri" w:cs="Calibri"/>
                <w:sz w:val="20"/>
                <w:szCs w:val="20"/>
              </w:rPr>
              <w:t>Oak Academy:</w:t>
            </w:r>
          </w:p>
          <w:p w14:paraId="33A0102F" w14:textId="5603A9C3" w:rsidR="3BE80AA0" w:rsidRDefault="00D57FFD" w:rsidP="12F2E2DA">
            <w:pPr>
              <w:spacing w:line="259" w:lineRule="auto"/>
              <w:rPr>
                <w:rFonts w:ascii="Calibri" w:eastAsia="Calibri" w:hAnsi="Calibri" w:cs="Calibri"/>
                <w:sz w:val="20"/>
                <w:szCs w:val="20"/>
              </w:rPr>
            </w:pPr>
            <w:hyperlink r:id="rId17">
              <w:r w:rsidR="592A8240" w:rsidRPr="12F2E2DA">
                <w:rPr>
                  <w:rStyle w:val="Hyperlink"/>
                  <w:rFonts w:ascii="Calibri" w:eastAsia="Calibri" w:hAnsi="Calibri" w:cs="Calibri"/>
                  <w:sz w:val="20"/>
                  <w:szCs w:val="20"/>
                </w:rPr>
                <w:t>https://classroom.thenational.academy/units/20th-century-conflict-world-war-ii-ce4e</w:t>
              </w:r>
            </w:hyperlink>
          </w:p>
          <w:p w14:paraId="30105C6C" w14:textId="2CC64C1A" w:rsidR="138ED093" w:rsidRDefault="138ED093" w:rsidP="12F2E2DA">
            <w:pPr>
              <w:spacing w:line="259" w:lineRule="auto"/>
              <w:rPr>
                <w:rFonts w:ascii="Calibri" w:eastAsia="Calibri" w:hAnsi="Calibri" w:cs="Calibri"/>
                <w:sz w:val="20"/>
                <w:szCs w:val="20"/>
              </w:rPr>
            </w:pPr>
          </w:p>
          <w:p w14:paraId="1D161781" w14:textId="6A147660" w:rsidR="11502117" w:rsidRDefault="11502117" w:rsidP="12F2E2DA">
            <w:pPr>
              <w:spacing w:line="259" w:lineRule="auto"/>
              <w:rPr>
                <w:rFonts w:ascii="Calibri" w:eastAsia="Calibri" w:hAnsi="Calibri" w:cs="Calibri"/>
                <w:sz w:val="20"/>
                <w:szCs w:val="20"/>
              </w:rPr>
            </w:pPr>
            <w:r w:rsidRPr="12F2E2DA">
              <w:rPr>
                <w:rFonts w:ascii="Calibri" w:eastAsia="Calibri" w:hAnsi="Calibri" w:cs="Calibri"/>
                <w:sz w:val="20"/>
                <w:szCs w:val="20"/>
              </w:rPr>
              <w:t>BBC Teach:</w:t>
            </w:r>
          </w:p>
          <w:p w14:paraId="622D2AC0" w14:textId="347561D6" w:rsidR="11502117" w:rsidRDefault="00D57FFD" w:rsidP="12F2E2DA">
            <w:pPr>
              <w:spacing w:line="259" w:lineRule="auto"/>
              <w:rPr>
                <w:rFonts w:ascii="Calibri" w:eastAsia="Calibri" w:hAnsi="Calibri" w:cs="Calibri"/>
                <w:sz w:val="20"/>
                <w:szCs w:val="20"/>
              </w:rPr>
            </w:pPr>
            <w:hyperlink r:id="rId18">
              <w:r w:rsidR="11502117" w:rsidRPr="12F2E2DA">
                <w:rPr>
                  <w:rStyle w:val="Hyperlink"/>
                  <w:rFonts w:ascii="Calibri" w:eastAsia="Calibri" w:hAnsi="Calibri" w:cs="Calibri"/>
                  <w:sz w:val="20"/>
                  <w:szCs w:val="20"/>
                </w:rPr>
                <w:t>https://www.bbc.co.uk/teach/class-clips-video/history-ks2-world-war-two/zjnyscw</w:t>
              </w:r>
            </w:hyperlink>
          </w:p>
          <w:p w14:paraId="4AF923AF" w14:textId="0354D760" w:rsidR="138ED093" w:rsidRDefault="138ED093" w:rsidP="12F2E2DA">
            <w:pPr>
              <w:spacing w:line="259" w:lineRule="auto"/>
              <w:rPr>
                <w:rFonts w:ascii="Calibri" w:eastAsia="Calibri" w:hAnsi="Calibri" w:cs="Calibri"/>
                <w:sz w:val="20"/>
                <w:szCs w:val="20"/>
              </w:rPr>
            </w:pPr>
          </w:p>
          <w:p w14:paraId="59FA545A" w14:textId="250654C5" w:rsidR="138ED093" w:rsidRDefault="138ED093" w:rsidP="12F2E2DA">
            <w:pPr>
              <w:spacing w:line="259" w:lineRule="auto"/>
              <w:rPr>
                <w:rFonts w:ascii="Calibri" w:eastAsia="Calibri" w:hAnsi="Calibri" w:cs="Calibri"/>
                <w:sz w:val="20"/>
                <w:szCs w:val="20"/>
              </w:rPr>
            </w:pPr>
          </w:p>
          <w:p w14:paraId="78D30684" w14:textId="04F8F8C8" w:rsidR="3BE80AA0" w:rsidRDefault="3BE80AA0" w:rsidP="12F2E2DA">
            <w:pPr>
              <w:spacing w:line="259" w:lineRule="auto"/>
              <w:rPr>
                <w:rFonts w:ascii="Calibri" w:eastAsia="Calibri" w:hAnsi="Calibri" w:cs="Calibri"/>
                <w:sz w:val="20"/>
                <w:szCs w:val="20"/>
              </w:rPr>
            </w:pPr>
          </w:p>
        </w:tc>
      </w:tr>
      <w:tr w:rsidR="3BE80AA0" w14:paraId="60B0709D" w14:textId="77777777" w:rsidTr="27C297B5">
        <w:trPr>
          <w:trHeight w:val="300"/>
        </w:trPr>
        <w:tc>
          <w:tcPr>
            <w:tcW w:w="1260" w:type="dxa"/>
            <w:tcMar>
              <w:left w:w="90" w:type="dxa"/>
              <w:right w:w="90" w:type="dxa"/>
            </w:tcMar>
          </w:tcPr>
          <w:p w14:paraId="26BA92CF" w14:textId="0C2CE88D" w:rsidR="3BE80AA0" w:rsidRDefault="3BE80AA0" w:rsidP="3BE80AA0">
            <w:pPr>
              <w:spacing w:line="259" w:lineRule="auto"/>
              <w:rPr>
                <w:rFonts w:ascii="Calibri" w:eastAsia="Calibri" w:hAnsi="Calibri" w:cs="Calibri"/>
              </w:rPr>
            </w:pPr>
            <w:r w:rsidRPr="3BE80AA0">
              <w:rPr>
                <w:rFonts w:ascii="Calibri" w:eastAsia="Calibri" w:hAnsi="Calibri" w:cs="Calibri"/>
              </w:rPr>
              <w:t>Sum</w:t>
            </w:r>
          </w:p>
        </w:tc>
        <w:tc>
          <w:tcPr>
            <w:tcW w:w="1560" w:type="dxa"/>
            <w:tcMar>
              <w:left w:w="90" w:type="dxa"/>
              <w:right w:w="90" w:type="dxa"/>
            </w:tcMar>
          </w:tcPr>
          <w:p w14:paraId="01CE4D02" w14:textId="77777777" w:rsidR="00211545" w:rsidRDefault="00211545" w:rsidP="12F2E2DA">
            <w:pPr>
              <w:pStyle w:val="paragraph"/>
              <w:spacing w:before="0" w:beforeAutospacing="0" w:after="0" w:afterAutospacing="0"/>
              <w:textAlignment w:val="baseline"/>
              <w:rPr>
                <w:rFonts w:ascii="Segoe UI" w:hAnsi="Segoe UI" w:cs="Segoe UI"/>
                <w:sz w:val="18"/>
                <w:szCs w:val="18"/>
                <w:u w:val="single"/>
              </w:rPr>
            </w:pPr>
            <w:r w:rsidRPr="12F2E2DA">
              <w:rPr>
                <w:rStyle w:val="normaltextrun"/>
                <w:rFonts w:ascii="Calibri" w:hAnsi="Calibri" w:cs="Calibri"/>
                <w:color w:val="FF0000"/>
                <w:sz w:val="20"/>
                <w:szCs w:val="20"/>
                <w:u w:val="single"/>
              </w:rPr>
              <w:t>Local History:</w:t>
            </w:r>
            <w:r w:rsidRPr="12F2E2DA">
              <w:rPr>
                <w:rStyle w:val="eop"/>
                <w:rFonts w:ascii="Calibri" w:hAnsi="Calibri" w:cs="Calibri"/>
                <w:color w:val="FF0000"/>
                <w:sz w:val="20"/>
                <w:szCs w:val="20"/>
                <w:u w:val="single"/>
              </w:rPr>
              <w:t> </w:t>
            </w:r>
          </w:p>
          <w:p w14:paraId="626CF681" w14:textId="215F6094" w:rsidR="00211545" w:rsidRDefault="00211545" w:rsidP="12F2E2DA">
            <w:pPr>
              <w:pStyle w:val="paragraph"/>
              <w:spacing w:before="0" w:beforeAutospacing="0" w:after="0" w:afterAutospacing="0"/>
              <w:textAlignment w:val="baseline"/>
              <w:rPr>
                <w:rFonts w:ascii="Segoe UI" w:hAnsi="Segoe UI" w:cs="Segoe UI"/>
                <w:sz w:val="18"/>
                <w:szCs w:val="18"/>
              </w:rPr>
            </w:pPr>
            <w:r w:rsidRPr="12F2E2DA">
              <w:rPr>
                <w:rStyle w:val="normaltextrun"/>
                <w:rFonts w:ascii="Calibri" w:hAnsi="Calibri" w:cs="Calibri"/>
                <w:color w:val="FF0000"/>
                <w:sz w:val="20"/>
                <w:szCs w:val="20"/>
              </w:rPr>
              <w:t xml:space="preserve">The </w:t>
            </w:r>
            <w:proofErr w:type="spellStart"/>
            <w:r w:rsidRPr="12F2E2DA">
              <w:rPr>
                <w:rStyle w:val="normaltextrun"/>
                <w:rFonts w:ascii="Calibri" w:hAnsi="Calibri" w:cs="Calibri"/>
                <w:color w:val="FF0000"/>
                <w:sz w:val="20"/>
                <w:szCs w:val="20"/>
              </w:rPr>
              <w:t>Llany</w:t>
            </w:r>
            <w:r w:rsidR="70EDE83F" w:rsidRPr="12F2E2DA">
              <w:rPr>
                <w:rStyle w:val="normaltextrun"/>
                <w:rFonts w:ascii="Calibri" w:hAnsi="Calibri" w:cs="Calibri"/>
                <w:color w:val="FF0000"/>
                <w:sz w:val="20"/>
                <w:szCs w:val="20"/>
              </w:rPr>
              <w:t>m</w:t>
            </w:r>
            <w:r w:rsidRPr="12F2E2DA">
              <w:rPr>
                <w:rStyle w:val="normaltextrun"/>
                <w:rFonts w:ascii="Calibri" w:hAnsi="Calibri" w:cs="Calibri"/>
                <w:color w:val="FF0000"/>
                <w:sz w:val="20"/>
                <w:szCs w:val="20"/>
              </w:rPr>
              <w:t>ynech</w:t>
            </w:r>
            <w:proofErr w:type="spellEnd"/>
            <w:r w:rsidRPr="12F2E2DA">
              <w:rPr>
                <w:rStyle w:val="normaltextrun"/>
                <w:rFonts w:ascii="Calibri" w:hAnsi="Calibri" w:cs="Calibri"/>
                <w:color w:val="FF0000"/>
                <w:sz w:val="20"/>
                <w:szCs w:val="20"/>
              </w:rPr>
              <w:t xml:space="preserve"> Lime</w:t>
            </w:r>
            <w:r w:rsidR="52F69075" w:rsidRPr="12F2E2DA">
              <w:rPr>
                <w:rStyle w:val="normaltextrun"/>
                <w:rFonts w:ascii="Calibri" w:hAnsi="Calibri" w:cs="Calibri"/>
                <w:color w:val="FF0000"/>
                <w:sz w:val="20"/>
                <w:szCs w:val="20"/>
              </w:rPr>
              <w:t xml:space="preserve"> W</w:t>
            </w:r>
            <w:r w:rsidRPr="12F2E2DA">
              <w:rPr>
                <w:rStyle w:val="normaltextrun"/>
                <w:rFonts w:ascii="Calibri" w:hAnsi="Calibri" w:cs="Calibri"/>
                <w:color w:val="FF0000"/>
                <w:sz w:val="20"/>
                <w:szCs w:val="20"/>
              </w:rPr>
              <w:t>orks</w:t>
            </w:r>
            <w:r w:rsidRPr="12F2E2DA">
              <w:rPr>
                <w:rStyle w:val="eop"/>
                <w:rFonts w:ascii="Calibri" w:hAnsi="Calibri" w:cs="Calibri"/>
                <w:color w:val="FF0000"/>
                <w:sz w:val="20"/>
                <w:szCs w:val="20"/>
              </w:rPr>
              <w:t> </w:t>
            </w:r>
          </w:p>
          <w:p w14:paraId="3CC6F7F6" w14:textId="006D2123" w:rsidR="3BE80AA0" w:rsidRPr="00211545" w:rsidRDefault="3BE80AA0" w:rsidP="00211545">
            <w:pPr>
              <w:pStyle w:val="paragraph"/>
              <w:spacing w:before="0" w:beforeAutospacing="0" w:after="0" w:afterAutospacing="0"/>
              <w:textAlignment w:val="baseline"/>
              <w:rPr>
                <w:rFonts w:ascii="Calibri" w:eastAsia="Calibri" w:hAnsi="Calibri" w:cs="Calibri"/>
                <w:b/>
                <w:bCs/>
                <w:color w:val="FF0000"/>
                <w:sz w:val="20"/>
                <w:szCs w:val="20"/>
              </w:rPr>
            </w:pPr>
          </w:p>
        </w:tc>
        <w:tc>
          <w:tcPr>
            <w:tcW w:w="5715" w:type="dxa"/>
            <w:tcMar>
              <w:left w:w="90" w:type="dxa"/>
              <w:right w:w="90" w:type="dxa"/>
            </w:tcMar>
          </w:tcPr>
          <w:p w14:paraId="03B1CA64" w14:textId="0C5C8EC6" w:rsidR="55CEE191" w:rsidRDefault="55CEE191" w:rsidP="462800B7">
            <w:pPr>
              <w:spacing w:line="259" w:lineRule="auto"/>
              <w:rPr>
                <w:rStyle w:val="normaltextrun"/>
                <w:rFonts w:ascii="Calibri" w:hAnsi="Calibri" w:cs="Calibri"/>
                <w:sz w:val="20"/>
                <w:szCs w:val="20"/>
              </w:rPr>
            </w:pPr>
            <w:r w:rsidRPr="462800B7">
              <w:rPr>
                <w:rStyle w:val="normaltextrun"/>
                <w:rFonts w:ascii="Calibri" w:hAnsi="Calibri" w:cs="Calibri"/>
                <w:sz w:val="20"/>
                <w:szCs w:val="20"/>
              </w:rPr>
              <w:t>Knowledge Organiser</w:t>
            </w:r>
          </w:p>
          <w:p w14:paraId="6679AA88" w14:textId="7453B4EF" w:rsidR="462800B7" w:rsidRDefault="462800B7" w:rsidP="462800B7">
            <w:pPr>
              <w:spacing w:line="259" w:lineRule="auto"/>
              <w:rPr>
                <w:rStyle w:val="normaltextrun"/>
                <w:rFonts w:ascii="Calibri" w:hAnsi="Calibri" w:cs="Calibri"/>
                <w:color w:val="0563C1"/>
                <w:sz w:val="20"/>
                <w:szCs w:val="20"/>
                <w:u w:val="single"/>
              </w:rPr>
            </w:pPr>
          </w:p>
          <w:p w14:paraId="56065123" w14:textId="3958A80E" w:rsidR="24F3871B" w:rsidRDefault="24F3871B" w:rsidP="73C7B6D8">
            <w:pPr>
              <w:spacing w:line="259" w:lineRule="auto"/>
              <w:rPr>
                <w:rStyle w:val="normaltextrun"/>
                <w:rFonts w:ascii="Calibri" w:hAnsi="Calibri" w:cs="Calibri"/>
                <w:sz w:val="20"/>
                <w:szCs w:val="20"/>
              </w:rPr>
            </w:pPr>
            <w:r w:rsidRPr="73C7B6D8">
              <w:rPr>
                <w:rStyle w:val="normaltextrun"/>
                <w:rFonts w:ascii="Calibri" w:hAnsi="Calibri" w:cs="Calibri"/>
                <w:sz w:val="20"/>
                <w:szCs w:val="20"/>
              </w:rPr>
              <w:t>History Association:</w:t>
            </w:r>
          </w:p>
          <w:p w14:paraId="38AC681E" w14:textId="46530E48" w:rsidR="3BE80AA0" w:rsidRPr="00211545" w:rsidRDefault="00D57FFD" w:rsidP="3BE80AA0">
            <w:pPr>
              <w:spacing w:line="259" w:lineRule="auto"/>
              <w:rPr>
                <w:rFonts w:ascii="Calibri" w:eastAsia="Calibri" w:hAnsi="Calibri" w:cs="Calibri"/>
                <w:color w:val="FF0000"/>
                <w:sz w:val="20"/>
                <w:szCs w:val="20"/>
              </w:rPr>
            </w:pPr>
            <w:hyperlink r:id="rId19" w:tgtFrame="_blank" w:history="1">
              <w:r w:rsidR="00211545">
                <w:rPr>
                  <w:rStyle w:val="normaltextrun"/>
                  <w:rFonts w:ascii="Calibri" w:hAnsi="Calibri" w:cs="Calibri"/>
                  <w:color w:val="0563C1"/>
                  <w:sz w:val="20"/>
                  <w:szCs w:val="20"/>
                  <w:u w:val="single"/>
                  <w:shd w:val="clear" w:color="auto" w:fill="FFFFFF"/>
                </w:rPr>
                <w:t>https://www.history.org.uk/primary/categories/217/resource/7518</w:t>
              </w:r>
            </w:hyperlink>
            <w:r w:rsidR="00211545">
              <w:rPr>
                <w:rStyle w:val="eop"/>
                <w:rFonts w:ascii="Calibri" w:hAnsi="Calibri" w:cs="Calibri"/>
                <w:color w:val="FF0000"/>
                <w:sz w:val="20"/>
                <w:szCs w:val="20"/>
                <w:shd w:val="clear" w:color="auto" w:fill="FFFFFF"/>
              </w:rPr>
              <w:t> </w:t>
            </w:r>
          </w:p>
        </w:tc>
        <w:tc>
          <w:tcPr>
            <w:tcW w:w="2565" w:type="dxa"/>
            <w:tcMar>
              <w:left w:w="90" w:type="dxa"/>
              <w:right w:w="90" w:type="dxa"/>
            </w:tcMar>
          </w:tcPr>
          <w:p w14:paraId="0A3B7A2A" w14:textId="78CB196D" w:rsidR="00CC3CF7" w:rsidRPr="00211545" w:rsidRDefault="00CC3CF7" w:rsidP="3BE80AA0">
            <w:pPr>
              <w:spacing w:line="259" w:lineRule="auto"/>
              <w:rPr>
                <w:rFonts w:ascii="Calibri" w:eastAsia="Calibri" w:hAnsi="Calibri" w:cs="Calibri"/>
                <w:color w:val="FF0000"/>
                <w:sz w:val="20"/>
                <w:szCs w:val="20"/>
              </w:rPr>
            </w:pPr>
            <w:r w:rsidRPr="12F2E2DA">
              <w:rPr>
                <w:rFonts w:ascii="Calibri" w:eastAsia="Calibri" w:hAnsi="Calibri" w:cs="Calibri"/>
                <w:sz w:val="20"/>
                <w:szCs w:val="20"/>
              </w:rPr>
              <w:t>What does the Lime</w:t>
            </w:r>
            <w:r w:rsidR="7E3EE3EA" w:rsidRPr="12F2E2DA">
              <w:rPr>
                <w:rFonts w:ascii="Calibri" w:eastAsia="Calibri" w:hAnsi="Calibri" w:cs="Calibri"/>
                <w:sz w:val="20"/>
                <w:szCs w:val="20"/>
              </w:rPr>
              <w:t xml:space="preserve"> W</w:t>
            </w:r>
            <w:r w:rsidRPr="12F2E2DA">
              <w:rPr>
                <w:rFonts w:ascii="Calibri" w:eastAsia="Calibri" w:hAnsi="Calibri" w:cs="Calibri"/>
                <w:sz w:val="20"/>
                <w:szCs w:val="20"/>
              </w:rPr>
              <w:t>orks Heritage site tell us about how local people lived</w:t>
            </w:r>
            <w:r w:rsidR="377E669E" w:rsidRPr="12F2E2DA">
              <w:rPr>
                <w:rFonts w:ascii="Calibri" w:eastAsia="Calibri" w:hAnsi="Calibri" w:cs="Calibri"/>
                <w:sz w:val="20"/>
                <w:szCs w:val="20"/>
              </w:rPr>
              <w:t xml:space="preserve"> in Victorian times</w:t>
            </w:r>
            <w:r w:rsidRPr="12F2E2DA">
              <w:rPr>
                <w:rFonts w:ascii="Calibri" w:eastAsia="Calibri" w:hAnsi="Calibri" w:cs="Calibri"/>
                <w:sz w:val="20"/>
                <w:szCs w:val="20"/>
              </w:rPr>
              <w:t>?</w:t>
            </w:r>
          </w:p>
        </w:tc>
        <w:tc>
          <w:tcPr>
            <w:tcW w:w="1935" w:type="dxa"/>
            <w:tcMar>
              <w:left w:w="90" w:type="dxa"/>
              <w:right w:w="90" w:type="dxa"/>
            </w:tcMar>
          </w:tcPr>
          <w:p w14:paraId="241FDC8A" w14:textId="0C25F33D" w:rsidR="3BE80AA0" w:rsidRDefault="3BE80AA0" w:rsidP="3BE80AA0">
            <w:pPr>
              <w:spacing w:line="259" w:lineRule="auto"/>
              <w:rPr>
                <w:rFonts w:ascii="Calibri" w:eastAsia="Calibri" w:hAnsi="Calibri" w:cs="Calibri"/>
              </w:rPr>
            </w:pPr>
          </w:p>
        </w:tc>
        <w:tc>
          <w:tcPr>
            <w:tcW w:w="2250" w:type="dxa"/>
            <w:tcMar>
              <w:left w:w="90" w:type="dxa"/>
              <w:right w:w="90" w:type="dxa"/>
            </w:tcMar>
          </w:tcPr>
          <w:p w14:paraId="2EDEF603" w14:textId="23221DB7" w:rsidR="3BE80AA0" w:rsidRDefault="00D57FFD" w:rsidP="12F2E2DA">
            <w:pPr>
              <w:spacing w:line="259" w:lineRule="auto"/>
              <w:rPr>
                <w:rFonts w:ascii="Calibri" w:eastAsia="Calibri" w:hAnsi="Calibri" w:cs="Calibri"/>
                <w:sz w:val="18"/>
                <w:szCs w:val="18"/>
              </w:rPr>
            </w:pPr>
            <w:hyperlink r:id="rId20" w:anchor=":~:text=Llanymynech%20Limeworks%20is%20a%20unique,bronze%20weapons%20and%20other%20implements">
              <w:r w:rsidR="3E91FDB4" w:rsidRPr="12F2E2DA">
                <w:rPr>
                  <w:rStyle w:val="Hyperlink"/>
                  <w:rFonts w:ascii="Calibri" w:eastAsia="Calibri" w:hAnsi="Calibri" w:cs="Calibri"/>
                  <w:sz w:val="18"/>
                  <w:szCs w:val="18"/>
                </w:rPr>
                <w:t>https://llanylime.co.uk/history/#:~:text=Llanymynech%20Limeworks%20is%20a%20unique,bronze%20weapons%20and%20other%20implements</w:t>
              </w:r>
            </w:hyperlink>
            <w:r w:rsidR="3E91FDB4" w:rsidRPr="12F2E2DA">
              <w:rPr>
                <w:rFonts w:ascii="Calibri" w:eastAsia="Calibri" w:hAnsi="Calibri" w:cs="Calibri"/>
                <w:sz w:val="18"/>
                <w:szCs w:val="18"/>
              </w:rPr>
              <w:t>.</w:t>
            </w:r>
          </w:p>
          <w:p w14:paraId="49202E9A" w14:textId="0384E8D2" w:rsidR="3BE80AA0" w:rsidRDefault="3BE80AA0" w:rsidP="12F2E2DA">
            <w:pPr>
              <w:spacing w:line="259" w:lineRule="auto"/>
              <w:rPr>
                <w:rFonts w:ascii="Calibri" w:eastAsia="Calibri" w:hAnsi="Calibri" w:cs="Calibri"/>
                <w:sz w:val="18"/>
                <w:szCs w:val="18"/>
              </w:rPr>
            </w:pPr>
          </w:p>
          <w:p w14:paraId="55423C8D" w14:textId="77C25ABD" w:rsidR="3BE80AA0" w:rsidRDefault="00D57FFD" w:rsidP="12F2E2DA">
            <w:pPr>
              <w:spacing w:line="259" w:lineRule="auto"/>
              <w:rPr>
                <w:sz w:val="18"/>
                <w:szCs w:val="18"/>
              </w:rPr>
            </w:pPr>
            <w:hyperlink r:id="rId21">
              <w:r w:rsidR="3E91FDB4" w:rsidRPr="12F2E2DA">
                <w:rPr>
                  <w:rStyle w:val="Hyperlink"/>
                  <w:rFonts w:ascii="Calibri" w:eastAsia="Calibri" w:hAnsi="Calibri" w:cs="Calibri"/>
                  <w:sz w:val="18"/>
                  <w:szCs w:val="18"/>
                </w:rPr>
                <w:t>https://en.wikipedia.org/wiki/Llanymynech_Heritage_Area</w:t>
              </w:r>
            </w:hyperlink>
          </w:p>
          <w:p w14:paraId="7DF2FBAE" w14:textId="325AD7AB" w:rsidR="3BE80AA0" w:rsidRDefault="3BE80AA0" w:rsidP="12F2E2DA">
            <w:pPr>
              <w:spacing w:line="259" w:lineRule="auto"/>
              <w:rPr>
                <w:rFonts w:ascii="Calibri" w:eastAsia="Calibri" w:hAnsi="Calibri" w:cs="Calibri"/>
              </w:rPr>
            </w:pPr>
          </w:p>
          <w:p w14:paraId="0D69D59F" w14:textId="7D2222A7" w:rsidR="3BE80AA0" w:rsidRDefault="3BE80AA0" w:rsidP="12F2E2DA">
            <w:pPr>
              <w:spacing w:line="259" w:lineRule="auto"/>
              <w:rPr>
                <w:rFonts w:ascii="Calibri" w:eastAsia="Calibri" w:hAnsi="Calibri" w:cs="Calibri"/>
              </w:rPr>
            </w:pPr>
          </w:p>
        </w:tc>
      </w:tr>
      <w:tr w:rsidR="3BE80AA0" w14:paraId="05C6B5FF" w14:textId="77777777" w:rsidTr="27C297B5">
        <w:trPr>
          <w:trHeight w:val="1410"/>
        </w:trPr>
        <w:tc>
          <w:tcPr>
            <w:tcW w:w="1260" w:type="dxa"/>
            <w:shd w:val="clear" w:color="auto" w:fill="BDD6EE" w:themeFill="accent1" w:themeFillTint="66"/>
            <w:tcMar>
              <w:left w:w="90" w:type="dxa"/>
              <w:right w:w="90" w:type="dxa"/>
            </w:tcMar>
          </w:tcPr>
          <w:p w14:paraId="7D0C7AEB" w14:textId="3C9EFAAC" w:rsidR="3BE80AA0" w:rsidRDefault="3BE80AA0" w:rsidP="3BE80AA0">
            <w:pPr>
              <w:spacing w:afterAutospacing="1" w:line="259" w:lineRule="auto"/>
              <w:rPr>
                <w:rFonts w:ascii="Calibri" w:eastAsia="Calibri" w:hAnsi="Calibri" w:cs="Calibri"/>
                <w:color w:val="FFFFFF" w:themeColor="background1"/>
              </w:rPr>
            </w:pPr>
            <w:r w:rsidRPr="3BE80AA0">
              <w:rPr>
                <w:rFonts w:ascii="Calibri" w:eastAsia="Calibri" w:hAnsi="Calibri" w:cs="Calibri"/>
                <w:b/>
                <w:bCs/>
                <w:color w:val="FFFFFF" w:themeColor="background1"/>
              </w:rPr>
              <w:t>Cycle 2 - Blue</w:t>
            </w:r>
          </w:p>
        </w:tc>
        <w:tc>
          <w:tcPr>
            <w:tcW w:w="1560" w:type="dxa"/>
            <w:shd w:val="clear" w:color="auto" w:fill="BDD6EE" w:themeFill="accent1" w:themeFillTint="66"/>
            <w:tcMar>
              <w:left w:w="90" w:type="dxa"/>
              <w:right w:w="90" w:type="dxa"/>
            </w:tcMar>
          </w:tcPr>
          <w:p w14:paraId="69E0201E" w14:textId="170F3C83" w:rsidR="3BE80AA0" w:rsidRDefault="3BE80AA0" w:rsidP="3BE80AA0">
            <w:pPr>
              <w:spacing w:afterAutospacing="1"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Topic</w:t>
            </w:r>
          </w:p>
        </w:tc>
        <w:tc>
          <w:tcPr>
            <w:tcW w:w="5715" w:type="dxa"/>
            <w:shd w:val="clear" w:color="auto" w:fill="BDD6EE" w:themeFill="accent1" w:themeFillTint="66"/>
            <w:tcMar>
              <w:left w:w="90" w:type="dxa"/>
              <w:right w:w="90" w:type="dxa"/>
            </w:tcMar>
          </w:tcPr>
          <w:p w14:paraId="35321803" w14:textId="00F7401B" w:rsidR="3BE80AA0" w:rsidRDefault="3BE80AA0" w:rsidP="3BE80AA0">
            <w:pPr>
              <w:spacing w:afterAutospacing="1"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Scheme of Work</w:t>
            </w:r>
          </w:p>
        </w:tc>
        <w:tc>
          <w:tcPr>
            <w:tcW w:w="2565" w:type="dxa"/>
            <w:shd w:val="clear" w:color="auto" w:fill="BDD6EE" w:themeFill="accent1" w:themeFillTint="66"/>
            <w:tcMar>
              <w:left w:w="90" w:type="dxa"/>
              <w:right w:w="90" w:type="dxa"/>
            </w:tcMar>
          </w:tcPr>
          <w:p w14:paraId="32320F04" w14:textId="06A3265F" w:rsidR="3BE80AA0" w:rsidRDefault="3BE80AA0" w:rsidP="3BE80AA0">
            <w:pPr>
              <w:spacing w:afterAutospacing="1"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Key Question/s to Investigate:</w:t>
            </w:r>
          </w:p>
        </w:tc>
        <w:tc>
          <w:tcPr>
            <w:tcW w:w="1935" w:type="dxa"/>
            <w:shd w:val="clear" w:color="auto" w:fill="BDD6EE" w:themeFill="accent1" w:themeFillTint="66"/>
            <w:tcMar>
              <w:left w:w="90" w:type="dxa"/>
              <w:right w:w="90" w:type="dxa"/>
            </w:tcMar>
          </w:tcPr>
          <w:p w14:paraId="55DC41A5" w14:textId="38B3B1E1" w:rsidR="3BE80AA0" w:rsidRDefault="3BE80AA0" w:rsidP="3BE80AA0">
            <w:pPr>
              <w:spacing w:afterAutospacing="1" w:line="259" w:lineRule="auto"/>
              <w:rPr>
                <w:rFonts w:ascii="Calibri" w:eastAsia="Calibri" w:hAnsi="Calibri" w:cs="Calibri"/>
                <w:color w:val="FFFFFF" w:themeColor="background1"/>
                <w:sz w:val="20"/>
                <w:szCs w:val="20"/>
              </w:rPr>
            </w:pPr>
            <w:r w:rsidRPr="3BE80AA0">
              <w:rPr>
                <w:rFonts w:ascii="Calibri" w:eastAsia="Calibri" w:hAnsi="Calibri" w:cs="Calibri"/>
                <w:b/>
                <w:bCs/>
                <w:color w:val="FFFFFF" w:themeColor="background1"/>
                <w:sz w:val="20"/>
                <w:szCs w:val="20"/>
              </w:rPr>
              <w:t>Assessment Criteria: How will this enquiry help pupils to make progress in History</w:t>
            </w:r>
          </w:p>
        </w:tc>
        <w:tc>
          <w:tcPr>
            <w:tcW w:w="2250" w:type="dxa"/>
            <w:shd w:val="clear" w:color="auto" w:fill="BDD6EE" w:themeFill="accent1" w:themeFillTint="66"/>
            <w:tcMar>
              <w:left w:w="90" w:type="dxa"/>
              <w:right w:w="90" w:type="dxa"/>
            </w:tcMar>
          </w:tcPr>
          <w:p w14:paraId="26DE7835" w14:textId="666F8B44" w:rsidR="3BE80AA0" w:rsidRDefault="3BE80AA0" w:rsidP="3BE80AA0">
            <w:pPr>
              <w:spacing w:afterAutospacing="1"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Other Teaching Resource links</w:t>
            </w:r>
          </w:p>
        </w:tc>
      </w:tr>
      <w:tr w:rsidR="3BE80AA0" w14:paraId="2FC49696" w14:textId="77777777" w:rsidTr="27C297B5">
        <w:trPr>
          <w:trHeight w:val="300"/>
        </w:trPr>
        <w:tc>
          <w:tcPr>
            <w:tcW w:w="1260" w:type="dxa"/>
            <w:tcMar>
              <w:left w:w="90" w:type="dxa"/>
              <w:right w:w="90" w:type="dxa"/>
            </w:tcMar>
          </w:tcPr>
          <w:p w14:paraId="6C1F3AAA" w14:textId="017DE626" w:rsidR="3BE80AA0" w:rsidRDefault="3BE80AA0" w:rsidP="3BE80AA0">
            <w:pPr>
              <w:spacing w:line="259" w:lineRule="auto"/>
              <w:rPr>
                <w:rFonts w:ascii="Calibri" w:eastAsia="Calibri" w:hAnsi="Calibri" w:cs="Calibri"/>
              </w:rPr>
            </w:pPr>
            <w:proofErr w:type="spellStart"/>
            <w:r w:rsidRPr="3BE80AA0">
              <w:rPr>
                <w:rFonts w:ascii="Calibri" w:eastAsia="Calibri" w:hAnsi="Calibri" w:cs="Calibri"/>
              </w:rPr>
              <w:t>Aut</w:t>
            </w:r>
            <w:proofErr w:type="spellEnd"/>
            <w:r w:rsidRPr="3BE80AA0">
              <w:rPr>
                <w:rFonts w:ascii="Calibri" w:eastAsia="Calibri" w:hAnsi="Calibri" w:cs="Calibri"/>
              </w:rPr>
              <w:t xml:space="preserve"> </w:t>
            </w:r>
          </w:p>
        </w:tc>
        <w:tc>
          <w:tcPr>
            <w:tcW w:w="1560" w:type="dxa"/>
            <w:tcMar>
              <w:left w:w="90" w:type="dxa"/>
              <w:right w:w="90" w:type="dxa"/>
            </w:tcMar>
          </w:tcPr>
          <w:p w14:paraId="11D45559"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u w:val="single"/>
              </w:rPr>
              <w:t>Ancient Civilizations:</w:t>
            </w:r>
            <w:r>
              <w:rPr>
                <w:rStyle w:val="eop"/>
                <w:rFonts w:ascii="Calibri" w:hAnsi="Calibri" w:cs="Calibri"/>
                <w:color w:val="0070C0"/>
                <w:sz w:val="20"/>
                <w:szCs w:val="20"/>
              </w:rPr>
              <w:t> </w:t>
            </w:r>
          </w:p>
          <w:p w14:paraId="19DAE5DD"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rPr>
              <w:t>Anglo-Saxons, Vikings &amp; Scots settlement in Britain</w:t>
            </w:r>
            <w:r>
              <w:rPr>
                <w:rStyle w:val="normaltextrun"/>
                <w:rFonts w:ascii="Calibri" w:hAnsi="Calibri" w:cs="Calibri"/>
                <w:i/>
                <w:iCs/>
                <w:color w:val="0070C0"/>
                <w:sz w:val="20"/>
                <w:szCs w:val="20"/>
              </w:rPr>
              <w:t> </w:t>
            </w:r>
            <w:r>
              <w:rPr>
                <w:rStyle w:val="eop"/>
                <w:rFonts w:ascii="Calibri" w:hAnsi="Calibri" w:cs="Calibri"/>
                <w:color w:val="0070C0"/>
                <w:sz w:val="20"/>
                <w:szCs w:val="20"/>
              </w:rPr>
              <w:t> </w:t>
            </w:r>
          </w:p>
          <w:p w14:paraId="7DB12167"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rPr>
              <w:t>(Enquiry Q 3 &amp; 4)</w:t>
            </w:r>
            <w:r>
              <w:rPr>
                <w:rStyle w:val="eop"/>
                <w:rFonts w:ascii="Calibri" w:hAnsi="Calibri" w:cs="Calibri"/>
                <w:color w:val="0070C0"/>
                <w:sz w:val="20"/>
                <w:szCs w:val="20"/>
              </w:rPr>
              <w:t> </w:t>
            </w:r>
          </w:p>
          <w:p w14:paraId="7F005338" w14:textId="26914667" w:rsidR="2EAC8EF5" w:rsidRDefault="2EAC8EF5" w:rsidP="3BE80AA0">
            <w:pPr>
              <w:rPr>
                <w:b/>
                <w:bCs/>
                <w:i/>
                <w:iCs/>
                <w:color w:val="0070C0"/>
                <w:sz w:val="20"/>
                <w:szCs w:val="20"/>
              </w:rPr>
            </w:pPr>
          </w:p>
        </w:tc>
        <w:tc>
          <w:tcPr>
            <w:tcW w:w="5715" w:type="dxa"/>
            <w:tcMar>
              <w:left w:w="90" w:type="dxa"/>
              <w:right w:w="90" w:type="dxa"/>
            </w:tcMar>
          </w:tcPr>
          <w:p w14:paraId="61AB7D87" w14:textId="0C5C8EC6" w:rsidR="0827BC98" w:rsidRDefault="0827BC98" w:rsidP="462800B7">
            <w:pPr>
              <w:spacing w:line="259" w:lineRule="auto"/>
              <w:rPr>
                <w:rStyle w:val="normaltextrun"/>
                <w:rFonts w:ascii="Calibri" w:hAnsi="Calibri" w:cs="Calibri"/>
                <w:sz w:val="20"/>
                <w:szCs w:val="20"/>
              </w:rPr>
            </w:pPr>
            <w:r w:rsidRPr="462800B7">
              <w:rPr>
                <w:rStyle w:val="normaltextrun"/>
                <w:rFonts w:ascii="Calibri" w:hAnsi="Calibri" w:cs="Calibri"/>
                <w:sz w:val="20"/>
                <w:szCs w:val="20"/>
              </w:rPr>
              <w:t>Knowledge Organiser</w:t>
            </w:r>
          </w:p>
          <w:p w14:paraId="54706884" w14:textId="61EB5826" w:rsidR="462800B7" w:rsidRDefault="462800B7" w:rsidP="462800B7">
            <w:pPr>
              <w:spacing w:line="259" w:lineRule="auto"/>
              <w:rPr>
                <w:rStyle w:val="normaltextrun"/>
                <w:rFonts w:ascii="Calibri" w:hAnsi="Calibri" w:cs="Calibri"/>
                <w:color w:val="0563C1"/>
                <w:sz w:val="20"/>
                <w:szCs w:val="20"/>
                <w:u w:val="single"/>
              </w:rPr>
            </w:pPr>
          </w:p>
          <w:p w14:paraId="327391B7" w14:textId="7C2AEC19" w:rsidR="0445F9B4" w:rsidRDefault="0445F9B4" w:rsidP="73C7B6D8">
            <w:pPr>
              <w:spacing w:line="259" w:lineRule="auto"/>
              <w:rPr>
                <w:rStyle w:val="normaltextrun"/>
                <w:rFonts w:ascii="Calibri" w:hAnsi="Calibri" w:cs="Calibri"/>
                <w:sz w:val="20"/>
                <w:szCs w:val="20"/>
              </w:rPr>
            </w:pPr>
            <w:r w:rsidRPr="73C7B6D8">
              <w:rPr>
                <w:rStyle w:val="normaltextrun"/>
                <w:rFonts w:ascii="Calibri" w:hAnsi="Calibri" w:cs="Calibri"/>
                <w:sz w:val="20"/>
                <w:szCs w:val="20"/>
              </w:rPr>
              <w:t>History Association:</w:t>
            </w:r>
          </w:p>
          <w:p w14:paraId="58A173B7" w14:textId="427193D5" w:rsidR="3BE80AA0" w:rsidRDefault="00D57FFD" w:rsidP="3BE80AA0">
            <w:pPr>
              <w:spacing w:line="259" w:lineRule="auto"/>
              <w:rPr>
                <w:rFonts w:ascii="Calibri" w:eastAsia="Calibri" w:hAnsi="Calibri" w:cs="Calibri"/>
                <w:color w:val="2E74B5" w:themeColor="accent1" w:themeShade="BF"/>
                <w:sz w:val="20"/>
                <w:szCs w:val="20"/>
              </w:rPr>
            </w:pPr>
            <w:hyperlink r:id="rId22" w:tgtFrame="_blank" w:history="1">
              <w:r w:rsidR="00211545">
                <w:rPr>
                  <w:rStyle w:val="normaltextrun"/>
                  <w:rFonts w:ascii="Calibri" w:hAnsi="Calibri" w:cs="Calibri"/>
                  <w:color w:val="0563C1"/>
                  <w:sz w:val="20"/>
                  <w:szCs w:val="20"/>
                  <w:u w:val="single"/>
                  <w:shd w:val="clear" w:color="auto" w:fill="FFFFFF"/>
                </w:rPr>
                <w:t>https://www.history.org.uk/primary/categories/177/resource/6919</w:t>
              </w:r>
            </w:hyperlink>
            <w:r w:rsidR="00211545">
              <w:rPr>
                <w:rStyle w:val="eop"/>
                <w:rFonts w:ascii="Calibri" w:hAnsi="Calibri" w:cs="Calibri"/>
                <w:color w:val="FF0000"/>
                <w:sz w:val="20"/>
                <w:szCs w:val="20"/>
                <w:shd w:val="clear" w:color="auto" w:fill="FFFFFF"/>
              </w:rPr>
              <w:t> </w:t>
            </w:r>
          </w:p>
        </w:tc>
        <w:tc>
          <w:tcPr>
            <w:tcW w:w="2565" w:type="dxa"/>
            <w:tcMar>
              <w:left w:w="90" w:type="dxa"/>
              <w:right w:w="90" w:type="dxa"/>
            </w:tcMar>
          </w:tcPr>
          <w:p w14:paraId="01BCBABE" w14:textId="77777777" w:rsidR="00211545" w:rsidRPr="00211545" w:rsidRDefault="00211545" w:rsidP="0079411F">
            <w:pPr>
              <w:spacing w:before="100" w:beforeAutospacing="1" w:after="100" w:afterAutospacing="1"/>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What was life really like in Anglo-Saxon and Viking Britain?</w:t>
            </w:r>
          </w:p>
          <w:p w14:paraId="1F67423A" w14:textId="444D9301" w:rsidR="3BE80AA0" w:rsidRPr="0079411F" w:rsidRDefault="00211545" w:rsidP="0079411F">
            <w:pPr>
              <w:spacing w:before="100" w:beforeAutospacing="1" w:after="100" w:afterAutospacing="1"/>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What did the Anglo-Saxons and Vikings leave behind?</w:t>
            </w:r>
          </w:p>
        </w:tc>
        <w:tc>
          <w:tcPr>
            <w:tcW w:w="1935" w:type="dxa"/>
            <w:tcMar>
              <w:left w:w="90" w:type="dxa"/>
              <w:right w:w="90" w:type="dxa"/>
            </w:tcMar>
          </w:tcPr>
          <w:p w14:paraId="74613EA9" w14:textId="2BE4382E" w:rsidR="3BE80AA0" w:rsidRDefault="3BE80AA0" w:rsidP="3BE80AA0">
            <w:pPr>
              <w:spacing w:line="259" w:lineRule="auto"/>
              <w:rPr>
                <w:rFonts w:ascii="Calibri" w:eastAsia="Calibri" w:hAnsi="Calibri" w:cs="Calibri"/>
              </w:rPr>
            </w:pPr>
          </w:p>
        </w:tc>
        <w:tc>
          <w:tcPr>
            <w:tcW w:w="2250" w:type="dxa"/>
            <w:tcMar>
              <w:left w:w="90" w:type="dxa"/>
              <w:right w:w="90" w:type="dxa"/>
            </w:tcMar>
          </w:tcPr>
          <w:p w14:paraId="3D2CECF2" w14:textId="12247584" w:rsidR="3BE80AA0" w:rsidRDefault="2D8FEA1C" w:rsidP="12F2E2DA">
            <w:pPr>
              <w:spacing w:line="259" w:lineRule="auto"/>
              <w:rPr>
                <w:rFonts w:ascii="Calibri" w:eastAsia="Calibri" w:hAnsi="Calibri" w:cs="Calibri"/>
                <w:b/>
                <w:bCs/>
                <w:sz w:val="20"/>
                <w:szCs w:val="20"/>
              </w:rPr>
            </w:pPr>
            <w:r w:rsidRPr="12F2E2DA">
              <w:rPr>
                <w:rFonts w:ascii="Calibri" w:eastAsia="Calibri" w:hAnsi="Calibri" w:cs="Calibri"/>
                <w:sz w:val="20"/>
                <w:szCs w:val="20"/>
              </w:rPr>
              <w:t xml:space="preserve"> BBC </w:t>
            </w:r>
            <w:proofErr w:type="spellStart"/>
            <w:r w:rsidRPr="12F2E2DA">
              <w:rPr>
                <w:rFonts w:ascii="Calibri" w:eastAsia="Calibri" w:hAnsi="Calibri" w:cs="Calibri"/>
                <w:sz w:val="20"/>
                <w:szCs w:val="20"/>
              </w:rPr>
              <w:t>Bitesize</w:t>
            </w:r>
            <w:proofErr w:type="spellEnd"/>
            <w:r w:rsidRPr="12F2E2DA">
              <w:rPr>
                <w:rFonts w:ascii="Calibri" w:eastAsia="Calibri" w:hAnsi="Calibri" w:cs="Calibri"/>
                <w:sz w:val="20"/>
                <w:szCs w:val="20"/>
              </w:rPr>
              <w:t>:</w:t>
            </w:r>
          </w:p>
          <w:p w14:paraId="4A1DF8DB" w14:textId="3ADBEB22" w:rsidR="3BE80AA0" w:rsidRDefault="00D57FFD" w:rsidP="12F2E2DA">
            <w:pPr>
              <w:spacing w:line="259" w:lineRule="auto"/>
              <w:rPr>
                <w:rFonts w:ascii="Calibri" w:eastAsia="Calibri" w:hAnsi="Calibri" w:cs="Calibri"/>
                <w:sz w:val="20"/>
                <w:szCs w:val="20"/>
              </w:rPr>
            </w:pPr>
            <w:hyperlink r:id="rId23">
              <w:r w:rsidR="2D8FEA1C" w:rsidRPr="12F2E2DA">
                <w:rPr>
                  <w:rStyle w:val="Hyperlink"/>
                  <w:rFonts w:ascii="Calibri" w:eastAsia="Calibri" w:hAnsi="Calibri" w:cs="Calibri"/>
                  <w:sz w:val="20"/>
                  <w:szCs w:val="20"/>
                </w:rPr>
                <w:t>https://www.bbc.co.uk/bitesize/topics/zxsbcdm</w:t>
              </w:r>
            </w:hyperlink>
          </w:p>
          <w:p w14:paraId="1D882524" w14:textId="4FD224B2" w:rsidR="239D6BB0" w:rsidRDefault="239D6BB0" w:rsidP="12F2E2DA">
            <w:pPr>
              <w:spacing w:line="259" w:lineRule="auto"/>
              <w:rPr>
                <w:rFonts w:ascii="Calibri" w:eastAsia="Calibri" w:hAnsi="Calibri" w:cs="Calibri"/>
                <w:sz w:val="20"/>
                <w:szCs w:val="20"/>
              </w:rPr>
            </w:pPr>
          </w:p>
          <w:p w14:paraId="3B0DD3B2" w14:textId="51C1CD4C" w:rsidR="3A0E2E97" w:rsidRDefault="3A0E2E97" w:rsidP="12F2E2DA">
            <w:pPr>
              <w:spacing w:line="259" w:lineRule="auto"/>
              <w:rPr>
                <w:rFonts w:ascii="Calibri" w:eastAsia="Calibri" w:hAnsi="Calibri" w:cs="Calibri"/>
                <w:sz w:val="20"/>
                <w:szCs w:val="20"/>
              </w:rPr>
            </w:pPr>
            <w:r w:rsidRPr="12F2E2DA">
              <w:rPr>
                <w:rFonts w:ascii="Calibri" w:eastAsia="Calibri" w:hAnsi="Calibri" w:cs="Calibri"/>
                <w:sz w:val="20"/>
                <w:szCs w:val="20"/>
              </w:rPr>
              <w:t>Oak Academy:</w:t>
            </w:r>
          </w:p>
          <w:p w14:paraId="341852DE" w14:textId="168F63F1" w:rsidR="3A0E2E97" w:rsidRDefault="00D57FFD" w:rsidP="12F2E2DA">
            <w:pPr>
              <w:spacing w:line="259" w:lineRule="auto"/>
              <w:rPr>
                <w:rFonts w:ascii="Calibri" w:eastAsia="Calibri" w:hAnsi="Calibri" w:cs="Calibri"/>
                <w:sz w:val="20"/>
                <w:szCs w:val="20"/>
              </w:rPr>
            </w:pPr>
            <w:hyperlink r:id="rId24">
              <w:r w:rsidR="3A0E2E97" w:rsidRPr="12F2E2DA">
                <w:rPr>
                  <w:rStyle w:val="Hyperlink"/>
                  <w:rFonts w:ascii="Calibri" w:eastAsia="Calibri" w:hAnsi="Calibri" w:cs="Calibri"/>
                  <w:sz w:val="20"/>
                  <w:szCs w:val="20"/>
                </w:rPr>
                <w:t>https://classroom.thenational.academy/units/vikings-and-anglo-saxons-vced874</w:t>
              </w:r>
            </w:hyperlink>
          </w:p>
          <w:p w14:paraId="6221778C" w14:textId="0F41A9AD" w:rsidR="6F39A1D4" w:rsidRDefault="6F39A1D4" w:rsidP="12F2E2DA">
            <w:pPr>
              <w:spacing w:line="259" w:lineRule="auto"/>
              <w:rPr>
                <w:rFonts w:ascii="Calibri" w:eastAsia="Calibri" w:hAnsi="Calibri" w:cs="Calibri"/>
                <w:sz w:val="20"/>
                <w:szCs w:val="20"/>
              </w:rPr>
            </w:pPr>
          </w:p>
          <w:p w14:paraId="56D05B89" w14:textId="23CF5C01" w:rsidR="7A50A6A5" w:rsidRDefault="7A50A6A5" w:rsidP="12F2E2DA">
            <w:pPr>
              <w:spacing w:line="259" w:lineRule="auto"/>
              <w:rPr>
                <w:rFonts w:ascii="Calibri" w:eastAsia="Calibri" w:hAnsi="Calibri" w:cs="Calibri"/>
                <w:sz w:val="20"/>
                <w:szCs w:val="20"/>
              </w:rPr>
            </w:pPr>
            <w:r w:rsidRPr="12F2E2DA">
              <w:rPr>
                <w:rFonts w:ascii="Calibri" w:eastAsia="Calibri" w:hAnsi="Calibri" w:cs="Calibri"/>
                <w:sz w:val="20"/>
                <w:szCs w:val="20"/>
              </w:rPr>
              <w:t>BBC Teach:</w:t>
            </w:r>
          </w:p>
          <w:p w14:paraId="44DB921B" w14:textId="6B3B82F9" w:rsidR="7A50A6A5" w:rsidRDefault="00D57FFD" w:rsidP="12F2E2DA">
            <w:pPr>
              <w:spacing w:line="259" w:lineRule="auto"/>
              <w:rPr>
                <w:rFonts w:ascii="Calibri" w:eastAsia="Calibri" w:hAnsi="Calibri" w:cs="Calibri"/>
                <w:sz w:val="20"/>
                <w:szCs w:val="20"/>
              </w:rPr>
            </w:pPr>
            <w:hyperlink r:id="rId25">
              <w:r w:rsidR="7A50A6A5" w:rsidRPr="12F2E2DA">
                <w:rPr>
                  <w:rStyle w:val="Hyperlink"/>
                  <w:rFonts w:ascii="Calibri" w:eastAsia="Calibri" w:hAnsi="Calibri" w:cs="Calibri"/>
                  <w:sz w:val="20"/>
                  <w:szCs w:val="20"/>
                </w:rPr>
                <w:t>https://www.bbc.co.uk/teach/school-radio/history-ks2-anglo-saxons-index/zhtdd6f</w:t>
              </w:r>
            </w:hyperlink>
          </w:p>
          <w:p w14:paraId="11C318CA" w14:textId="7FF9ABCF" w:rsidR="6F39A1D4" w:rsidRDefault="6F39A1D4" w:rsidP="12F2E2DA">
            <w:pPr>
              <w:spacing w:line="259" w:lineRule="auto"/>
              <w:rPr>
                <w:rFonts w:ascii="Calibri" w:eastAsia="Calibri" w:hAnsi="Calibri" w:cs="Calibri"/>
                <w:sz w:val="20"/>
                <w:szCs w:val="20"/>
              </w:rPr>
            </w:pPr>
          </w:p>
          <w:p w14:paraId="1AEE2F39" w14:textId="5A42BF56" w:rsidR="7A50A6A5" w:rsidRDefault="00D57FFD" w:rsidP="12F2E2DA">
            <w:pPr>
              <w:spacing w:line="259" w:lineRule="auto"/>
              <w:rPr>
                <w:rFonts w:ascii="Calibri" w:eastAsia="Calibri" w:hAnsi="Calibri" w:cs="Calibri"/>
                <w:sz w:val="20"/>
                <w:szCs w:val="20"/>
              </w:rPr>
            </w:pPr>
            <w:hyperlink r:id="rId26">
              <w:r w:rsidR="7A50A6A5" w:rsidRPr="12F2E2DA">
                <w:rPr>
                  <w:rStyle w:val="Hyperlink"/>
                  <w:rFonts w:ascii="Calibri" w:eastAsia="Calibri" w:hAnsi="Calibri" w:cs="Calibri"/>
                  <w:sz w:val="20"/>
                  <w:szCs w:val="20"/>
                </w:rPr>
                <w:t>https://www.bbc.co.uk/teach/class-clips-video/KS2-history-the-anglo-saxons/zs872v4</w:t>
              </w:r>
            </w:hyperlink>
          </w:p>
          <w:p w14:paraId="5897CAF3" w14:textId="5E481404" w:rsidR="6F39A1D4" w:rsidRDefault="6F39A1D4" w:rsidP="12F2E2DA">
            <w:pPr>
              <w:spacing w:line="259" w:lineRule="auto"/>
              <w:rPr>
                <w:rFonts w:ascii="Calibri" w:eastAsia="Calibri" w:hAnsi="Calibri" w:cs="Calibri"/>
                <w:sz w:val="20"/>
                <w:szCs w:val="20"/>
              </w:rPr>
            </w:pPr>
          </w:p>
          <w:p w14:paraId="6DCD900B" w14:textId="74182624" w:rsidR="239D6BB0" w:rsidRDefault="239D6BB0" w:rsidP="12F2E2DA">
            <w:pPr>
              <w:spacing w:line="259" w:lineRule="auto"/>
              <w:rPr>
                <w:rFonts w:ascii="Calibri" w:eastAsia="Calibri" w:hAnsi="Calibri" w:cs="Calibri"/>
                <w:sz w:val="20"/>
                <w:szCs w:val="20"/>
              </w:rPr>
            </w:pPr>
          </w:p>
          <w:p w14:paraId="6A87D357" w14:textId="61E8B696" w:rsidR="3BE80AA0" w:rsidRDefault="3BE80AA0" w:rsidP="12F2E2DA">
            <w:pPr>
              <w:spacing w:line="259" w:lineRule="auto"/>
              <w:rPr>
                <w:rFonts w:ascii="Calibri" w:eastAsia="Calibri" w:hAnsi="Calibri" w:cs="Calibri"/>
                <w:sz w:val="20"/>
                <w:szCs w:val="20"/>
              </w:rPr>
            </w:pPr>
          </w:p>
        </w:tc>
      </w:tr>
      <w:tr w:rsidR="3BE80AA0" w14:paraId="4646FFD8" w14:textId="77777777" w:rsidTr="27C297B5">
        <w:trPr>
          <w:trHeight w:val="300"/>
        </w:trPr>
        <w:tc>
          <w:tcPr>
            <w:tcW w:w="1260" w:type="dxa"/>
            <w:tcMar>
              <w:left w:w="90" w:type="dxa"/>
              <w:right w:w="90" w:type="dxa"/>
            </w:tcMar>
          </w:tcPr>
          <w:p w14:paraId="47A142EB" w14:textId="4623D274" w:rsidR="3BE80AA0" w:rsidRDefault="3BE80AA0" w:rsidP="3BE80AA0">
            <w:pPr>
              <w:spacing w:line="259" w:lineRule="auto"/>
              <w:rPr>
                <w:rFonts w:ascii="Calibri" w:eastAsia="Calibri" w:hAnsi="Calibri" w:cs="Calibri"/>
              </w:rPr>
            </w:pPr>
            <w:proofErr w:type="spellStart"/>
            <w:r w:rsidRPr="3BE80AA0">
              <w:rPr>
                <w:rFonts w:ascii="Calibri" w:eastAsia="Calibri" w:hAnsi="Calibri" w:cs="Calibri"/>
              </w:rPr>
              <w:t>Spr</w:t>
            </w:r>
            <w:proofErr w:type="spellEnd"/>
          </w:p>
        </w:tc>
        <w:tc>
          <w:tcPr>
            <w:tcW w:w="1560" w:type="dxa"/>
            <w:tcMar>
              <w:left w:w="90" w:type="dxa"/>
              <w:right w:w="90" w:type="dxa"/>
            </w:tcMar>
          </w:tcPr>
          <w:p w14:paraId="3FED8168"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u w:val="single"/>
              </w:rPr>
              <w:t>Achievements of Early Civilizations:</w:t>
            </w:r>
            <w:r>
              <w:rPr>
                <w:rStyle w:val="eop"/>
                <w:rFonts w:ascii="Calibri" w:hAnsi="Calibri" w:cs="Calibri"/>
                <w:color w:val="0070C0"/>
                <w:sz w:val="20"/>
                <w:szCs w:val="20"/>
              </w:rPr>
              <w:t> </w:t>
            </w:r>
          </w:p>
          <w:p w14:paraId="158A3A91"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rPr>
              <w:t>Shang Dynasty</w:t>
            </w:r>
            <w:r>
              <w:rPr>
                <w:rStyle w:val="eop"/>
                <w:rFonts w:ascii="Calibri" w:hAnsi="Calibri" w:cs="Calibri"/>
                <w:color w:val="0070C0"/>
                <w:sz w:val="20"/>
                <w:szCs w:val="20"/>
              </w:rPr>
              <w:t> </w:t>
            </w:r>
          </w:p>
          <w:p w14:paraId="682BD60F" w14:textId="2E46A9D9" w:rsidR="6D517426" w:rsidRDefault="6D517426" w:rsidP="3BE80AA0">
            <w:pPr>
              <w:rPr>
                <w:b/>
                <w:bCs/>
                <w:color w:val="0070C0"/>
                <w:sz w:val="20"/>
                <w:szCs w:val="20"/>
              </w:rPr>
            </w:pPr>
          </w:p>
        </w:tc>
        <w:tc>
          <w:tcPr>
            <w:tcW w:w="5715" w:type="dxa"/>
            <w:tcMar>
              <w:left w:w="90" w:type="dxa"/>
              <w:right w:w="90" w:type="dxa"/>
            </w:tcMar>
          </w:tcPr>
          <w:p w14:paraId="16BF88BD" w14:textId="0C5C8EC6" w:rsidR="6943BA92" w:rsidRDefault="6943BA92" w:rsidP="462800B7">
            <w:pPr>
              <w:spacing w:line="259" w:lineRule="auto"/>
              <w:rPr>
                <w:rStyle w:val="normaltextrun"/>
                <w:rFonts w:ascii="Calibri" w:hAnsi="Calibri" w:cs="Calibri"/>
                <w:sz w:val="20"/>
                <w:szCs w:val="20"/>
              </w:rPr>
            </w:pPr>
            <w:r w:rsidRPr="48E2C031">
              <w:rPr>
                <w:rStyle w:val="normaltextrun"/>
                <w:rFonts w:ascii="Calibri" w:hAnsi="Calibri" w:cs="Calibri"/>
                <w:sz w:val="20"/>
                <w:szCs w:val="20"/>
              </w:rPr>
              <w:t>Knowledge Organiser</w:t>
            </w:r>
          </w:p>
          <w:p w14:paraId="0213857A" w14:textId="62A8BB11" w:rsidR="73C7B6D8" w:rsidRDefault="73C7B6D8" w:rsidP="48E2C031">
            <w:pPr>
              <w:spacing w:line="259" w:lineRule="auto"/>
              <w:rPr>
                <w:sz w:val="20"/>
                <w:szCs w:val="20"/>
              </w:rPr>
            </w:pPr>
          </w:p>
          <w:p w14:paraId="5DF62617" w14:textId="0BF4BFD0" w:rsidR="63986C4C" w:rsidRDefault="63986C4C" w:rsidP="48E2C031">
            <w:pPr>
              <w:spacing w:line="259" w:lineRule="auto"/>
              <w:rPr>
                <w:sz w:val="20"/>
                <w:szCs w:val="20"/>
              </w:rPr>
            </w:pPr>
            <w:r w:rsidRPr="48E2C031">
              <w:rPr>
                <w:sz w:val="20"/>
                <w:szCs w:val="20"/>
              </w:rPr>
              <w:t>School Plan:</w:t>
            </w:r>
          </w:p>
          <w:p w14:paraId="429E6A94" w14:textId="6A2E1E1C" w:rsidR="00CC3CF7" w:rsidRDefault="00D57FFD" w:rsidP="48E2C031">
            <w:pPr>
              <w:spacing w:line="259" w:lineRule="auto"/>
              <w:rPr>
                <w:sz w:val="20"/>
                <w:szCs w:val="20"/>
              </w:rPr>
            </w:pPr>
            <w:hyperlink r:id="rId27" w:anchor="/apps/d7958adf-f419-46fa-941b-1b946497ef84/sections/MyNotebook">
              <w:r w:rsidR="00CC3CF7" w:rsidRPr="48E2C031">
                <w:rPr>
                  <w:rStyle w:val="Hyperlink"/>
                  <w:sz w:val="20"/>
                  <w:szCs w:val="20"/>
                </w:rPr>
                <w:t>https://teams.microsoft.com/_#/apps/d7958adf-f419-46fa-941b-1b946497ef84/sections/MyNotebook</w:t>
              </w:r>
            </w:hyperlink>
          </w:p>
          <w:p w14:paraId="157A9035" w14:textId="77777777" w:rsidR="00CC3CF7" w:rsidRDefault="00CC3CF7" w:rsidP="48E2C031">
            <w:pPr>
              <w:spacing w:line="259" w:lineRule="auto"/>
              <w:rPr>
                <w:sz w:val="20"/>
                <w:szCs w:val="20"/>
              </w:rPr>
            </w:pPr>
          </w:p>
          <w:p w14:paraId="036B06E6" w14:textId="14A3EC25" w:rsidR="00CC3CF7" w:rsidRDefault="7EBB92EC" w:rsidP="48E2C031">
            <w:pPr>
              <w:spacing w:line="259" w:lineRule="auto"/>
              <w:rPr>
                <w:sz w:val="20"/>
                <w:szCs w:val="20"/>
              </w:rPr>
            </w:pPr>
            <w:r w:rsidRPr="48E2C031">
              <w:rPr>
                <w:sz w:val="20"/>
                <w:szCs w:val="20"/>
              </w:rPr>
              <w:t>History Association:</w:t>
            </w:r>
          </w:p>
          <w:p w14:paraId="52245B48" w14:textId="526B8F73" w:rsidR="3BE80AA0" w:rsidRDefault="00D57FFD" w:rsidP="348E45D4">
            <w:pPr>
              <w:spacing w:line="259" w:lineRule="auto"/>
              <w:rPr>
                <w:rFonts w:ascii="Calibri" w:eastAsia="Calibri" w:hAnsi="Calibri" w:cs="Calibri"/>
                <w:color w:val="FF0000"/>
                <w:sz w:val="20"/>
                <w:szCs w:val="20"/>
              </w:rPr>
            </w:pPr>
            <w:hyperlink r:id="rId28" w:tgtFrame="_blank" w:history="1">
              <w:r w:rsidR="00211545">
                <w:rPr>
                  <w:rStyle w:val="normaltextrun"/>
                  <w:rFonts w:ascii="Calibri" w:hAnsi="Calibri" w:cs="Calibri"/>
                  <w:color w:val="0563C1"/>
                  <w:sz w:val="20"/>
                  <w:szCs w:val="20"/>
                  <w:u w:val="single"/>
                  <w:shd w:val="clear" w:color="auto" w:fill="FFFFFF"/>
                </w:rPr>
                <w:t>https://www.history.org.uk/primary/categories/207/resource/7538</w:t>
              </w:r>
            </w:hyperlink>
            <w:r w:rsidR="00211545">
              <w:rPr>
                <w:rStyle w:val="eop"/>
                <w:rFonts w:ascii="Calibri" w:hAnsi="Calibri" w:cs="Calibri"/>
                <w:color w:val="FF0000"/>
                <w:sz w:val="20"/>
                <w:szCs w:val="20"/>
                <w:shd w:val="clear" w:color="auto" w:fill="FFFFFF"/>
              </w:rPr>
              <w:t> </w:t>
            </w:r>
          </w:p>
        </w:tc>
        <w:tc>
          <w:tcPr>
            <w:tcW w:w="2565" w:type="dxa"/>
            <w:tcMar>
              <w:left w:w="90" w:type="dxa"/>
              <w:right w:w="90" w:type="dxa"/>
            </w:tcMar>
          </w:tcPr>
          <w:p w14:paraId="28F33ECD" w14:textId="77777777" w:rsidR="00211545" w:rsidRPr="00211545" w:rsidRDefault="00211545" w:rsidP="0079411F">
            <w:pPr>
              <w:spacing w:before="100" w:beforeAutospacing="1" w:after="100" w:afterAutospacing="1"/>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When and where did the Shang live?</w:t>
            </w:r>
          </w:p>
          <w:p w14:paraId="16BD1218" w14:textId="77777777" w:rsidR="00211545" w:rsidRPr="00211545" w:rsidRDefault="00211545" w:rsidP="0079411F">
            <w:pPr>
              <w:spacing w:before="100" w:beforeAutospacing="1" w:after="100" w:afterAutospacing="1"/>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 xml:space="preserve">What was found in Fu </w:t>
            </w:r>
            <w:proofErr w:type="spellStart"/>
            <w:r w:rsidRPr="00211545">
              <w:rPr>
                <w:rFonts w:asciiTheme="majorHAnsi" w:eastAsia="Times New Roman" w:hAnsiTheme="majorHAnsi" w:cstheme="majorHAnsi"/>
                <w:color w:val="333333"/>
                <w:sz w:val="18"/>
                <w:szCs w:val="18"/>
                <w:lang w:eastAsia="en-GB"/>
              </w:rPr>
              <w:t>Hao’s</w:t>
            </w:r>
            <w:proofErr w:type="spellEnd"/>
            <w:r w:rsidRPr="00211545">
              <w:rPr>
                <w:rFonts w:asciiTheme="majorHAnsi" w:eastAsia="Times New Roman" w:hAnsiTheme="majorHAnsi" w:cstheme="majorHAnsi"/>
                <w:color w:val="333333"/>
                <w:sz w:val="18"/>
                <w:szCs w:val="18"/>
                <w:lang w:eastAsia="en-GB"/>
              </w:rPr>
              <w:t xml:space="preserve"> tomb?</w:t>
            </w:r>
          </w:p>
          <w:p w14:paraId="6E6BF177" w14:textId="77777777" w:rsidR="00211545" w:rsidRPr="00211545" w:rsidRDefault="00211545" w:rsidP="0079411F">
            <w:pPr>
              <w:spacing w:before="100" w:beforeAutospacing="1" w:after="100" w:afterAutospacing="1"/>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What does this tell us about life in Shang times?</w:t>
            </w:r>
          </w:p>
          <w:p w14:paraId="3E1B5EC3" w14:textId="77777777" w:rsidR="00211545" w:rsidRPr="00211545" w:rsidRDefault="00211545" w:rsidP="0079411F">
            <w:pPr>
              <w:spacing w:before="100" w:beforeAutospacing="1" w:after="100" w:afterAutospacing="1"/>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What do we still need to know and where might we find the answers to our questions?</w:t>
            </w:r>
          </w:p>
          <w:p w14:paraId="426678B2" w14:textId="3E3875D8" w:rsidR="3BE80AA0" w:rsidRPr="0079411F" w:rsidRDefault="00211545" w:rsidP="0079411F">
            <w:pPr>
              <w:spacing w:before="100" w:beforeAutospacing="1" w:after="100" w:afterAutospacing="1"/>
              <w:rPr>
                <w:rFonts w:asciiTheme="majorHAnsi" w:eastAsia="Times New Roman" w:hAnsiTheme="majorHAnsi" w:cstheme="majorHAnsi"/>
                <w:color w:val="333333"/>
                <w:sz w:val="18"/>
                <w:szCs w:val="18"/>
                <w:lang w:eastAsia="en-GB"/>
              </w:rPr>
            </w:pPr>
            <w:r w:rsidRPr="00211545">
              <w:rPr>
                <w:rFonts w:asciiTheme="majorHAnsi" w:eastAsia="Times New Roman" w:hAnsiTheme="majorHAnsi" w:cstheme="majorHAnsi"/>
                <w:color w:val="333333"/>
                <w:sz w:val="18"/>
                <w:szCs w:val="18"/>
                <w:lang w:eastAsia="en-GB"/>
              </w:rPr>
              <w:t xml:space="preserve">How important was Fu </w:t>
            </w:r>
            <w:proofErr w:type="spellStart"/>
            <w:r w:rsidRPr="00211545">
              <w:rPr>
                <w:rFonts w:asciiTheme="majorHAnsi" w:eastAsia="Times New Roman" w:hAnsiTheme="majorHAnsi" w:cstheme="majorHAnsi"/>
                <w:color w:val="333333"/>
                <w:sz w:val="18"/>
                <w:szCs w:val="18"/>
                <w:lang w:eastAsia="en-GB"/>
              </w:rPr>
              <w:t>Hao</w:t>
            </w:r>
            <w:proofErr w:type="spellEnd"/>
            <w:r w:rsidRPr="00211545">
              <w:rPr>
                <w:rFonts w:asciiTheme="majorHAnsi" w:eastAsia="Times New Roman" w:hAnsiTheme="majorHAnsi" w:cstheme="majorHAnsi"/>
                <w:color w:val="333333"/>
                <w:sz w:val="18"/>
                <w:szCs w:val="18"/>
                <w:lang w:eastAsia="en-GB"/>
              </w:rPr>
              <w:t>?</w:t>
            </w:r>
          </w:p>
        </w:tc>
        <w:tc>
          <w:tcPr>
            <w:tcW w:w="1935" w:type="dxa"/>
            <w:tcMar>
              <w:left w:w="90" w:type="dxa"/>
              <w:right w:w="90" w:type="dxa"/>
            </w:tcMar>
          </w:tcPr>
          <w:p w14:paraId="3487F058" w14:textId="74F5E652" w:rsidR="3BE80AA0" w:rsidRDefault="3BE80AA0" w:rsidP="3BE80AA0">
            <w:pPr>
              <w:spacing w:line="259" w:lineRule="auto"/>
              <w:rPr>
                <w:rFonts w:ascii="Calibri" w:eastAsia="Calibri" w:hAnsi="Calibri" w:cs="Calibri"/>
                <w:sz w:val="18"/>
                <w:szCs w:val="18"/>
              </w:rPr>
            </w:pPr>
          </w:p>
        </w:tc>
        <w:tc>
          <w:tcPr>
            <w:tcW w:w="2250" w:type="dxa"/>
            <w:tcMar>
              <w:left w:w="90" w:type="dxa"/>
              <w:right w:w="90" w:type="dxa"/>
            </w:tcMar>
          </w:tcPr>
          <w:p w14:paraId="018F529C" w14:textId="4E55B56E" w:rsidR="3BE80AA0" w:rsidRDefault="0099620F" w:rsidP="12F2E2DA">
            <w:pPr>
              <w:spacing w:line="259" w:lineRule="auto"/>
              <w:rPr>
                <w:rFonts w:ascii="Calibri" w:eastAsia="Calibri" w:hAnsi="Calibri" w:cs="Calibri"/>
                <w:sz w:val="20"/>
                <w:szCs w:val="20"/>
              </w:rPr>
            </w:pPr>
            <w:r w:rsidRPr="12F2E2DA">
              <w:rPr>
                <w:rFonts w:ascii="Calibri" w:eastAsia="Calibri" w:hAnsi="Calibri" w:cs="Calibri"/>
                <w:sz w:val="20"/>
                <w:szCs w:val="20"/>
              </w:rPr>
              <w:t xml:space="preserve">BBC </w:t>
            </w:r>
            <w:proofErr w:type="spellStart"/>
            <w:r w:rsidRPr="12F2E2DA">
              <w:rPr>
                <w:rFonts w:ascii="Calibri" w:eastAsia="Calibri" w:hAnsi="Calibri" w:cs="Calibri"/>
                <w:sz w:val="20"/>
                <w:szCs w:val="20"/>
              </w:rPr>
              <w:t>Bitesize</w:t>
            </w:r>
            <w:proofErr w:type="spellEnd"/>
            <w:r w:rsidRPr="12F2E2DA">
              <w:rPr>
                <w:rFonts w:ascii="Calibri" w:eastAsia="Calibri" w:hAnsi="Calibri" w:cs="Calibri"/>
                <w:sz w:val="20"/>
                <w:szCs w:val="20"/>
              </w:rPr>
              <w:t>:</w:t>
            </w:r>
          </w:p>
          <w:p w14:paraId="456F3858" w14:textId="46C0B6A6" w:rsidR="3BE80AA0" w:rsidRDefault="00D57FFD" w:rsidP="12F2E2DA">
            <w:pPr>
              <w:spacing w:line="259" w:lineRule="auto"/>
              <w:rPr>
                <w:rFonts w:ascii="Calibri" w:eastAsia="Calibri" w:hAnsi="Calibri" w:cs="Calibri"/>
                <w:sz w:val="20"/>
                <w:szCs w:val="20"/>
              </w:rPr>
            </w:pPr>
            <w:hyperlink r:id="rId29">
              <w:r w:rsidR="0099620F" w:rsidRPr="12F2E2DA">
                <w:rPr>
                  <w:rStyle w:val="Hyperlink"/>
                  <w:rFonts w:ascii="Calibri" w:eastAsia="Calibri" w:hAnsi="Calibri" w:cs="Calibri"/>
                  <w:sz w:val="20"/>
                  <w:szCs w:val="20"/>
                </w:rPr>
                <w:t>https://www.bbc.co.uk/bitesize/topics/z39j2hv</w:t>
              </w:r>
            </w:hyperlink>
          </w:p>
          <w:p w14:paraId="6A66200F" w14:textId="492F0D71" w:rsidR="3BE80AA0" w:rsidRDefault="3BE80AA0" w:rsidP="12F2E2DA">
            <w:pPr>
              <w:spacing w:line="259" w:lineRule="auto"/>
              <w:rPr>
                <w:rFonts w:ascii="Calibri" w:eastAsia="Calibri" w:hAnsi="Calibri" w:cs="Calibri"/>
                <w:sz w:val="20"/>
                <w:szCs w:val="20"/>
              </w:rPr>
            </w:pPr>
          </w:p>
          <w:p w14:paraId="314F7AB3" w14:textId="363B7684" w:rsidR="3BE80AA0" w:rsidRDefault="2C166C33" w:rsidP="12F2E2DA">
            <w:pPr>
              <w:spacing w:line="259" w:lineRule="auto"/>
              <w:rPr>
                <w:rFonts w:ascii="Calibri" w:eastAsia="Calibri" w:hAnsi="Calibri" w:cs="Calibri"/>
                <w:sz w:val="20"/>
                <w:szCs w:val="20"/>
              </w:rPr>
            </w:pPr>
            <w:r w:rsidRPr="12F2E2DA">
              <w:rPr>
                <w:rFonts w:ascii="Calibri" w:eastAsia="Calibri" w:hAnsi="Calibri" w:cs="Calibri"/>
                <w:sz w:val="20"/>
                <w:szCs w:val="20"/>
              </w:rPr>
              <w:t>Oak Academy:</w:t>
            </w:r>
          </w:p>
          <w:p w14:paraId="571246E6" w14:textId="28CED036" w:rsidR="3BE80AA0" w:rsidRDefault="00D57FFD" w:rsidP="12F2E2DA">
            <w:pPr>
              <w:spacing w:line="259" w:lineRule="auto"/>
              <w:rPr>
                <w:rFonts w:ascii="Calibri" w:eastAsia="Calibri" w:hAnsi="Calibri" w:cs="Calibri"/>
                <w:sz w:val="20"/>
                <w:szCs w:val="20"/>
              </w:rPr>
            </w:pPr>
            <w:hyperlink r:id="rId30">
              <w:r w:rsidR="2C166C33" w:rsidRPr="12F2E2DA">
                <w:rPr>
                  <w:rStyle w:val="Hyperlink"/>
                  <w:rFonts w:ascii="Calibri" w:eastAsia="Calibri" w:hAnsi="Calibri" w:cs="Calibri"/>
                  <w:sz w:val="20"/>
                  <w:szCs w:val="20"/>
                </w:rPr>
                <w:t>https://classroom.thenational.academy/units/the-shang-dynasty-75f2</w:t>
              </w:r>
            </w:hyperlink>
          </w:p>
          <w:p w14:paraId="6834F177" w14:textId="650CF651" w:rsidR="3BE80AA0" w:rsidRDefault="3BE80AA0" w:rsidP="12F2E2DA">
            <w:pPr>
              <w:spacing w:line="259" w:lineRule="auto"/>
              <w:rPr>
                <w:rFonts w:ascii="Calibri" w:eastAsia="Calibri" w:hAnsi="Calibri" w:cs="Calibri"/>
                <w:sz w:val="20"/>
                <w:szCs w:val="20"/>
              </w:rPr>
            </w:pPr>
          </w:p>
        </w:tc>
      </w:tr>
      <w:tr w:rsidR="3BE80AA0" w14:paraId="0A580DC8" w14:textId="77777777" w:rsidTr="27C297B5">
        <w:trPr>
          <w:trHeight w:val="300"/>
        </w:trPr>
        <w:tc>
          <w:tcPr>
            <w:tcW w:w="1260" w:type="dxa"/>
            <w:tcMar>
              <w:left w:w="90" w:type="dxa"/>
              <w:right w:w="90" w:type="dxa"/>
            </w:tcMar>
          </w:tcPr>
          <w:p w14:paraId="31984978" w14:textId="699FCBEE" w:rsidR="3BE80AA0" w:rsidRDefault="3BE80AA0" w:rsidP="3BE80AA0">
            <w:pPr>
              <w:spacing w:line="259" w:lineRule="auto"/>
              <w:rPr>
                <w:rFonts w:ascii="Calibri" w:eastAsia="Calibri" w:hAnsi="Calibri" w:cs="Calibri"/>
              </w:rPr>
            </w:pPr>
            <w:r w:rsidRPr="3BE80AA0">
              <w:rPr>
                <w:rFonts w:ascii="Calibri" w:eastAsia="Calibri" w:hAnsi="Calibri" w:cs="Calibri"/>
              </w:rPr>
              <w:t>Sum</w:t>
            </w:r>
          </w:p>
        </w:tc>
        <w:tc>
          <w:tcPr>
            <w:tcW w:w="1560" w:type="dxa"/>
            <w:tcMar>
              <w:left w:w="90" w:type="dxa"/>
              <w:right w:w="90" w:type="dxa"/>
            </w:tcMar>
          </w:tcPr>
          <w:p w14:paraId="782C9BE1"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u w:val="single"/>
              </w:rPr>
              <w:t>Non-European Society that Contrasts with British History:</w:t>
            </w:r>
            <w:r>
              <w:rPr>
                <w:rStyle w:val="eop"/>
                <w:rFonts w:ascii="Calibri" w:hAnsi="Calibri" w:cs="Calibri"/>
                <w:color w:val="0070C0"/>
                <w:sz w:val="20"/>
                <w:szCs w:val="20"/>
              </w:rPr>
              <w:t> </w:t>
            </w:r>
          </w:p>
          <w:p w14:paraId="6264FC4D" w14:textId="77777777" w:rsidR="00211545" w:rsidRDefault="00211545" w:rsidP="0021154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0"/>
                <w:szCs w:val="20"/>
              </w:rPr>
              <w:t>Benin</w:t>
            </w:r>
            <w:r>
              <w:rPr>
                <w:rStyle w:val="eop"/>
                <w:rFonts w:ascii="Calibri" w:hAnsi="Calibri" w:cs="Calibri"/>
                <w:color w:val="0070C0"/>
                <w:sz w:val="20"/>
                <w:szCs w:val="20"/>
              </w:rPr>
              <w:t> </w:t>
            </w:r>
          </w:p>
          <w:p w14:paraId="09071E22" w14:textId="21AABFCC" w:rsidR="3BE80AA0" w:rsidRDefault="3BE80AA0" w:rsidP="3BE80AA0">
            <w:pPr>
              <w:spacing w:line="259" w:lineRule="auto"/>
              <w:rPr>
                <w:rFonts w:ascii="Calibri" w:eastAsia="Calibri" w:hAnsi="Calibri" w:cs="Calibri"/>
                <w:color w:val="FF0000"/>
                <w:sz w:val="20"/>
                <w:szCs w:val="20"/>
              </w:rPr>
            </w:pPr>
          </w:p>
        </w:tc>
        <w:tc>
          <w:tcPr>
            <w:tcW w:w="5715" w:type="dxa"/>
            <w:tcMar>
              <w:left w:w="90" w:type="dxa"/>
              <w:right w:w="90" w:type="dxa"/>
            </w:tcMar>
          </w:tcPr>
          <w:p w14:paraId="17168503" w14:textId="0C5C8EC6" w:rsidR="2C44461C" w:rsidRDefault="2C44461C" w:rsidP="462800B7">
            <w:pPr>
              <w:spacing w:line="259" w:lineRule="auto"/>
              <w:rPr>
                <w:rStyle w:val="normaltextrun"/>
                <w:rFonts w:ascii="Calibri" w:hAnsi="Calibri" w:cs="Calibri"/>
                <w:sz w:val="20"/>
                <w:szCs w:val="20"/>
              </w:rPr>
            </w:pPr>
            <w:r w:rsidRPr="462800B7">
              <w:rPr>
                <w:rStyle w:val="normaltextrun"/>
                <w:rFonts w:ascii="Calibri" w:hAnsi="Calibri" w:cs="Calibri"/>
                <w:sz w:val="20"/>
                <w:szCs w:val="20"/>
              </w:rPr>
              <w:t>Knowledge Organiser</w:t>
            </w:r>
          </w:p>
          <w:p w14:paraId="41BCB3F7" w14:textId="41030E8C" w:rsidR="462800B7" w:rsidRDefault="462800B7" w:rsidP="462800B7">
            <w:pPr>
              <w:spacing w:line="259" w:lineRule="auto"/>
              <w:rPr>
                <w:rStyle w:val="normaltextrun"/>
                <w:rFonts w:ascii="Calibri" w:hAnsi="Calibri" w:cs="Calibri"/>
                <w:color w:val="0563C1"/>
                <w:sz w:val="20"/>
                <w:szCs w:val="20"/>
                <w:u w:val="single"/>
              </w:rPr>
            </w:pPr>
          </w:p>
          <w:p w14:paraId="36AB4489" w14:textId="65B3869D" w:rsidR="44E2FEDF" w:rsidRDefault="44E2FEDF" w:rsidP="73C7B6D8">
            <w:pPr>
              <w:spacing w:line="259" w:lineRule="auto"/>
              <w:rPr>
                <w:rStyle w:val="normaltextrun"/>
                <w:rFonts w:ascii="Calibri" w:hAnsi="Calibri" w:cs="Calibri"/>
                <w:sz w:val="20"/>
                <w:szCs w:val="20"/>
              </w:rPr>
            </w:pPr>
            <w:r w:rsidRPr="73C7B6D8">
              <w:rPr>
                <w:rStyle w:val="normaltextrun"/>
                <w:rFonts w:ascii="Calibri" w:hAnsi="Calibri" w:cs="Calibri"/>
                <w:sz w:val="20"/>
                <w:szCs w:val="20"/>
              </w:rPr>
              <w:t>History Association:</w:t>
            </w:r>
          </w:p>
          <w:p w14:paraId="1FCDD150" w14:textId="5FD358DD" w:rsidR="3BE80AA0" w:rsidRDefault="00D57FFD" w:rsidP="3BE80AA0">
            <w:pPr>
              <w:spacing w:line="259" w:lineRule="auto"/>
              <w:rPr>
                <w:rFonts w:ascii="Calibri" w:eastAsia="Calibri" w:hAnsi="Calibri" w:cs="Calibri"/>
                <w:color w:val="FF0000"/>
                <w:sz w:val="20"/>
                <w:szCs w:val="20"/>
              </w:rPr>
            </w:pPr>
            <w:hyperlink r:id="rId31" w:tgtFrame="_blank" w:history="1">
              <w:r w:rsidR="00211545">
                <w:rPr>
                  <w:rStyle w:val="normaltextrun"/>
                  <w:rFonts w:ascii="Calibri" w:hAnsi="Calibri" w:cs="Calibri"/>
                  <w:color w:val="0563C1"/>
                  <w:sz w:val="20"/>
                  <w:szCs w:val="20"/>
                  <w:u w:val="single"/>
                  <w:shd w:val="clear" w:color="auto" w:fill="FFFFFF"/>
                </w:rPr>
                <w:t>https://www.history.org.uk/primary/resource/7531</w:t>
              </w:r>
            </w:hyperlink>
            <w:r w:rsidR="00211545">
              <w:rPr>
                <w:rStyle w:val="eop"/>
                <w:rFonts w:ascii="Calibri" w:hAnsi="Calibri" w:cs="Calibri"/>
                <w:color w:val="FF0000"/>
                <w:sz w:val="20"/>
                <w:szCs w:val="20"/>
                <w:shd w:val="clear" w:color="auto" w:fill="FFFFFF"/>
              </w:rPr>
              <w:t> </w:t>
            </w:r>
          </w:p>
        </w:tc>
        <w:tc>
          <w:tcPr>
            <w:tcW w:w="2565" w:type="dxa"/>
            <w:tcMar>
              <w:left w:w="90" w:type="dxa"/>
              <w:right w:w="90" w:type="dxa"/>
            </w:tcMar>
          </w:tcPr>
          <w:p w14:paraId="33373FC4" w14:textId="77777777" w:rsidR="0079411F" w:rsidRPr="0079411F" w:rsidRDefault="0079411F" w:rsidP="0079411F">
            <w:pPr>
              <w:spacing w:before="100" w:beforeAutospacing="1" w:after="100" w:afterAutospacing="1"/>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What is Africa’s Big Picture?</w:t>
            </w:r>
          </w:p>
          <w:p w14:paraId="69961B11" w14:textId="77777777" w:rsidR="0079411F" w:rsidRPr="0079411F" w:rsidRDefault="0079411F" w:rsidP="0079411F">
            <w:pPr>
              <w:spacing w:before="100" w:beforeAutospacing="1" w:after="100" w:afterAutospacing="1"/>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If objects could speak what story would they tell?</w:t>
            </w:r>
          </w:p>
          <w:p w14:paraId="3E994559" w14:textId="77777777" w:rsidR="0079411F" w:rsidRPr="0079411F" w:rsidRDefault="0079411F" w:rsidP="0079411F">
            <w:pPr>
              <w:spacing w:before="100" w:beforeAutospacing="1" w:after="100" w:afterAutospacing="1"/>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Why was Benin worth visiting in Tudor and Stuart times?</w:t>
            </w:r>
          </w:p>
          <w:p w14:paraId="07390C05" w14:textId="014F029F" w:rsidR="3BE80AA0" w:rsidRPr="0079411F" w:rsidRDefault="0079411F" w:rsidP="0079411F">
            <w:pPr>
              <w:spacing w:before="100" w:beforeAutospacing="1" w:after="100" w:afterAutospacing="1"/>
              <w:rPr>
                <w:rFonts w:asciiTheme="majorHAnsi" w:eastAsia="Times New Roman" w:hAnsiTheme="majorHAnsi" w:cstheme="majorHAnsi"/>
                <w:color w:val="333333"/>
                <w:sz w:val="18"/>
                <w:szCs w:val="18"/>
                <w:lang w:eastAsia="en-GB"/>
              </w:rPr>
            </w:pPr>
            <w:r w:rsidRPr="0079411F">
              <w:rPr>
                <w:rFonts w:asciiTheme="majorHAnsi" w:eastAsia="Times New Roman" w:hAnsiTheme="majorHAnsi" w:cstheme="majorHAnsi"/>
                <w:color w:val="333333"/>
                <w:sz w:val="18"/>
                <w:szCs w:val="18"/>
                <w:lang w:eastAsia="en-GB"/>
              </w:rPr>
              <w:t xml:space="preserve">Telling a good story: Why is the story of </w:t>
            </w:r>
            <w:proofErr w:type="spellStart"/>
            <w:r w:rsidRPr="0079411F">
              <w:rPr>
                <w:rFonts w:asciiTheme="majorHAnsi" w:eastAsia="Times New Roman" w:hAnsiTheme="majorHAnsi" w:cstheme="majorHAnsi"/>
                <w:color w:val="333333"/>
                <w:sz w:val="18"/>
                <w:szCs w:val="18"/>
                <w:lang w:eastAsia="en-GB"/>
              </w:rPr>
              <w:t>Eweka</w:t>
            </w:r>
            <w:proofErr w:type="spellEnd"/>
            <w:r w:rsidRPr="0079411F">
              <w:rPr>
                <w:rFonts w:asciiTheme="majorHAnsi" w:eastAsia="Times New Roman" w:hAnsiTheme="majorHAnsi" w:cstheme="majorHAnsi"/>
                <w:color w:val="333333"/>
                <w:sz w:val="18"/>
                <w:szCs w:val="18"/>
                <w:lang w:eastAsia="en-GB"/>
              </w:rPr>
              <w:t xml:space="preserve"> so important?</w:t>
            </w:r>
          </w:p>
        </w:tc>
        <w:tc>
          <w:tcPr>
            <w:tcW w:w="1935" w:type="dxa"/>
            <w:tcMar>
              <w:left w:w="90" w:type="dxa"/>
              <w:right w:w="90" w:type="dxa"/>
            </w:tcMar>
          </w:tcPr>
          <w:p w14:paraId="4F55FE6D" w14:textId="28DB29FA" w:rsidR="3BE80AA0" w:rsidRDefault="3BE80AA0" w:rsidP="3BE80AA0">
            <w:pPr>
              <w:spacing w:line="259" w:lineRule="auto"/>
              <w:rPr>
                <w:rFonts w:ascii="Calibri" w:eastAsia="Calibri" w:hAnsi="Calibri" w:cs="Calibri"/>
              </w:rPr>
            </w:pPr>
          </w:p>
        </w:tc>
        <w:tc>
          <w:tcPr>
            <w:tcW w:w="2250" w:type="dxa"/>
            <w:tcMar>
              <w:left w:w="90" w:type="dxa"/>
              <w:right w:w="90" w:type="dxa"/>
            </w:tcMar>
          </w:tcPr>
          <w:p w14:paraId="7282565B" w14:textId="37492FD2" w:rsidR="3BE80AA0" w:rsidRDefault="06FFF873" w:rsidP="12F2E2DA">
            <w:pPr>
              <w:spacing w:line="259" w:lineRule="auto"/>
              <w:rPr>
                <w:rFonts w:ascii="Calibri" w:eastAsia="Calibri" w:hAnsi="Calibri" w:cs="Calibri"/>
                <w:b/>
                <w:bCs/>
                <w:sz w:val="20"/>
                <w:szCs w:val="20"/>
              </w:rPr>
            </w:pPr>
            <w:r w:rsidRPr="12F2E2DA">
              <w:rPr>
                <w:rFonts w:ascii="Calibri" w:eastAsia="Calibri" w:hAnsi="Calibri" w:cs="Calibri"/>
                <w:sz w:val="20"/>
                <w:szCs w:val="20"/>
              </w:rPr>
              <w:t xml:space="preserve"> BBC </w:t>
            </w:r>
            <w:proofErr w:type="spellStart"/>
            <w:r w:rsidRPr="12F2E2DA">
              <w:rPr>
                <w:rFonts w:ascii="Calibri" w:eastAsia="Calibri" w:hAnsi="Calibri" w:cs="Calibri"/>
                <w:sz w:val="20"/>
                <w:szCs w:val="20"/>
              </w:rPr>
              <w:t>Bitesize</w:t>
            </w:r>
            <w:proofErr w:type="spellEnd"/>
            <w:r w:rsidRPr="12F2E2DA">
              <w:rPr>
                <w:rFonts w:ascii="Calibri" w:eastAsia="Calibri" w:hAnsi="Calibri" w:cs="Calibri"/>
                <w:sz w:val="20"/>
                <w:szCs w:val="20"/>
              </w:rPr>
              <w:t>:</w:t>
            </w:r>
          </w:p>
          <w:p w14:paraId="5E8759FE" w14:textId="6B3BB16D" w:rsidR="06FFF873" w:rsidRDefault="00D57FFD" w:rsidP="48E2C031">
            <w:pPr>
              <w:spacing w:line="259" w:lineRule="auto"/>
              <w:rPr>
                <w:rFonts w:ascii="Calibri" w:eastAsia="Calibri" w:hAnsi="Calibri" w:cs="Calibri"/>
                <w:sz w:val="20"/>
                <w:szCs w:val="20"/>
              </w:rPr>
            </w:pPr>
            <w:hyperlink r:id="rId32">
              <w:r w:rsidR="06FFF873" w:rsidRPr="48E2C031">
                <w:rPr>
                  <w:rStyle w:val="Hyperlink"/>
                  <w:rFonts w:ascii="Calibri" w:eastAsia="Calibri" w:hAnsi="Calibri" w:cs="Calibri"/>
                  <w:sz w:val="20"/>
                  <w:szCs w:val="20"/>
                </w:rPr>
                <w:t>https://www.bbc.co.uk/bitesize/topics/zpvckqt</w:t>
              </w:r>
            </w:hyperlink>
          </w:p>
          <w:p w14:paraId="1817BD6D" w14:textId="7163CFF0" w:rsidR="3BE80AA0" w:rsidRDefault="3BE80AA0" w:rsidP="12F2E2DA">
            <w:pPr>
              <w:spacing w:line="259" w:lineRule="auto"/>
              <w:rPr>
                <w:rFonts w:ascii="Calibri" w:eastAsia="Calibri" w:hAnsi="Calibri" w:cs="Calibri"/>
                <w:sz w:val="20"/>
                <w:szCs w:val="20"/>
              </w:rPr>
            </w:pPr>
          </w:p>
        </w:tc>
      </w:tr>
    </w:tbl>
    <w:p w14:paraId="71405007" w14:textId="181AF360" w:rsidR="3BE80AA0" w:rsidRDefault="3BE80AA0" w:rsidP="3BE80AA0">
      <w:pPr>
        <w:shd w:val="clear" w:color="auto" w:fill="D0CECE" w:themeFill="background2" w:themeFillShade="E6"/>
        <w:spacing w:after="0" w:line="240" w:lineRule="auto"/>
      </w:pPr>
    </w:p>
    <w:sectPr w:rsidR="3BE80AA0" w:rsidSect="0040080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46EB"/>
    <w:multiLevelType w:val="hybridMultilevel"/>
    <w:tmpl w:val="4676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1A79"/>
    <w:multiLevelType w:val="hybridMultilevel"/>
    <w:tmpl w:val="5B18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CA40BD"/>
    <w:multiLevelType w:val="hybridMultilevel"/>
    <w:tmpl w:val="965E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44772"/>
    <w:multiLevelType w:val="hybridMultilevel"/>
    <w:tmpl w:val="4E40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16B3F"/>
    <w:multiLevelType w:val="hybridMultilevel"/>
    <w:tmpl w:val="31B6A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6BC403F"/>
    <w:multiLevelType w:val="hybridMultilevel"/>
    <w:tmpl w:val="C2527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E45D4"/>
    <w:multiLevelType w:val="hybridMultilevel"/>
    <w:tmpl w:val="37CC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545E1"/>
    <w:multiLevelType w:val="hybridMultilevel"/>
    <w:tmpl w:val="3BCA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D159D"/>
    <w:multiLevelType w:val="hybridMultilevel"/>
    <w:tmpl w:val="A2C05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B8800B6"/>
    <w:multiLevelType w:val="multilevel"/>
    <w:tmpl w:val="E6700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7D3A2E"/>
    <w:multiLevelType w:val="multilevel"/>
    <w:tmpl w:val="8DF21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845A84"/>
    <w:multiLevelType w:val="multilevel"/>
    <w:tmpl w:val="7B02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CD3996"/>
    <w:multiLevelType w:val="hybridMultilevel"/>
    <w:tmpl w:val="01FA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DE1DF0"/>
    <w:multiLevelType w:val="multilevel"/>
    <w:tmpl w:val="86FE3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9A2E51"/>
    <w:multiLevelType w:val="hybridMultilevel"/>
    <w:tmpl w:val="25AC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055FB6"/>
    <w:multiLevelType w:val="hybridMultilevel"/>
    <w:tmpl w:val="C868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E6575B"/>
    <w:multiLevelType w:val="multilevel"/>
    <w:tmpl w:val="0DDAE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6502E9"/>
    <w:multiLevelType w:val="hybridMultilevel"/>
    <w:tmpl w:val="7EDE9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416896"/>
    <w:multiLevelType w:val="hybridMultilevel"/>
    <w:tmpl w:val="1B90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5E242D"/>
    <w:multiLevelType w:val="hybridMultilevel"/>
    <w:tmpl w:val="0D54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AB197B"/>
    <w:multiLevelType w:val="hybridMultilevel"/>
    <w:tmpl w:val="72DE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3F6777"/>
    <w:multiLevelType w:val="hybridMultilevel"/>
    <w:tmpl w:val="04F47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82E5119"/>
    <w:multiLevelType w:val="hybridMultilevel"/>
    <w:tmpl w:val="E5F2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391E17"/>
    <w:multiLevelType w:val="hybridMultilevel"/>
    <w:tmpl w:val="2BFC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4D5636"/>
    <w:multiLevelType w:val="hybridMultilevel"/>
    <w:tmpl w:val="E758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331772"/>
    <w:multiLevelType w:val="hybridMultilevel"/>
    <w:tmpl w:val="3FA64BFE"/>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num w:numId="1">
    <w:abstractNumId w:val="6"/>
  </w:num>
  <w:num w:numId="2">
    <w:abstractNumId w:val="3"/>
  </w:num>
  <w:num w:numId="3">
    <w:abstractNumId w:val="19"/>
  </w:num>
  <w:num w:numId="4">
    <w:abstractNumId w:val="15"/>
  </w:num>
  <w:num w:numId="5">
    <w:abstractNumId w:val="7"/>
  </w:num>
  <w:num w:numId="6">
    <w:abstractNumId w:val="21"/>
  </w:num>
  <w:num w:numId="7">
    <w:abstractNumId w:val="24"/>
  </w:num>
  <w:num w:numId="8">
    <w:abstractNumId w:val="1"/>
  </w:num>
  <w:num w:numId="9">
    <w:abstractNumId w:val="1"/>
  </w:num>
  <w:num w:numId="10">
    <w:abstractNumId w:val="17"/>
  </w:num>
  <w:num w:numId="11">
    <w:abstractNumId w:val="8"/>
  </w:num>
  <w:num w:numId="12">
    <w:abstractNumId w:val="12"/>
  </w:num>
  <w:num w:numId="13">
    <w:abstractNumId w:val="4"/>
  </w:num>
  <w:num w:numId="14">
    <w:abstractNumId w:val="22"/>
  </w:num>
  <w:num w:numId="15">
    <w:abstractNumId w:val="18"/>
  </w:num>
  <w:num w:numId="16">
    <w:abstractNumId w:val="2"/>
  </w:num>
  <w:num w:numId="17">
    <w:abstractNumId w:val="14"/>
  </w:num>
  <w:num w:numId="18">
    <w:abstractNumId w:val="0"/>
  </w:num>
  <w:num w:numId="19">
    <w:abstractNumId w:val="20"/>
  </w:num>
  <w:num w:numId="20">
    <w:abstractNumId w:val="23"/>
  </w:num>
  <w:num w:numId="21">
    <w:abstractNumId w:val="5"/>
  </w:num>
  <w:num w:numId="22">
    <w:abstractNumId w:val="25"/>
  </w:num>
  <w:num w:numId="23">
    <w:abstractNumId w:val="13"/>
  </w:num>
  <w:num w:numId="24">
    <w:abstractNumId w:val="9"/>
  </w:num>
  <w:num w:numId="25">
    <w:abstractNumId w:val="16"/>
  </w:num>
  <w:num w:numId="26">
    <w:abstractNumId w:val="11"/>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80F"/>
    <w:rsid w:val="00017ED3"/>
    <w:rsid w:val="000B7B41"/>
    <w:rsid w:val="001465D2"/>
    <w:rsid w:val="00211545"/>
    <w:rsid w:val="00387CF5"/>
    <w:rsid w:val="003E3861"/>
    <w:rsid w:val="0040080F"/>
    <w:rsid w:val="00405950"/>
    <w:rsid w:val="00452035"/>
    <w:rsid w:val="004A61E7"/>
    <w:rsid w:val="005F31E6"/>
    <w:rsid w:val="00777952"/>
    <w:rsid w:val="0079411F"/>
    <w:rsid w:val="007B53CA"/>
    <w:rsid w:val="0086314D"/>
    <w:rsid w:val="00864D1F"/>
    <w:rsid w:val="0099620F"/>
    <w:rsid w:val="00A90894"/>
    <w:rsid w:val="00B26959"/>
    <w:rsid w:val="00CC3CF7"/>
    <w:rsid w:val="00D3B7EE"/>
    <w:rsid w:val="00D57FFD"/>
    <w:rsid w:val="00D6D0CD"/>
    <w:rsid w:val="00D82299"/>
    <w:rsid w:val="00FA538C"/>
    <w:rsid w:val="00FA7958"/>
    <w:rsid w:val="017ACEFE"/>
    <w:rsid w:val="023E6495"/>
    <w:rsid w:val="02B73ACE"/>
    <w:rsid w:val="038F4030"/>
    <w:rsid w:val="0394CB42"/>
    <w:rsid w:val="0445F9B4"/>
    <w:rsid w:val="055CDCFA"/>
    <w:rsid w:val="066AE91C"/>
    <w:rsid w:val="06751E3D"/>
    <w:rsid w:val="06FFF873"/>
    <w:rsid w:val="0827BC98"/>
    <w:rsid w:val="08947DBC"/>
    <w:rsid w:val="08A22DB4"/>
    <w:rsid w:val="0AD3BB80"/>
    <w:rsid w:val="0B606780"/>
    <w:rsid w:val="0F03BF40"/>
    <w:rsid w:val="0F75F54C"/>
    <w:rsid w:val="1052DEF8"/>
    <w:rsid w:val="11502117"/>
    <w:rsid w:val="117DCFE4"/>
    <w:rsid w:val="12F2E2DA"/>
    <w:rsid w:val="133F0E9F"/>
    <w:rsid w:val="138ED093"/>
    <w:rsid w:val="1446F9C5"/>
    <w:rsid w:val="154BD66E"/>
    <w:rsid w:val="15FF28B6"/>
    <w:rsid w:val="171BCD8F"/>
    <w:rsid w:val="1781D449"/>
    <w:rsid w:val="1836D0B1"/>
    <w:rsid w:val="19853C1C"/>
    <w:rsid w:val="1B2E3AB0"/>
    <w:rsid w:val="1C850D42"/>
    <w:rsid w:val="1CC977AA"/>
    <w:rsid w:val="1DCAE900"/>
    <w:rsid w:val="1E19810F"/>
    <w:rsid w:val="1E2C6BE8"/>
    <w:rsid w:val="1FABEC05"/>
    <w:rsid w:val="2078373D"/>
    <w:rsid w:val="22E8C29A"/>
    <w:rsid w:val="23568F1B"/>
    <w:rsid w:val="239D6BB0"/>
    <w:rsid w:val="24F3871B"/>
    <w:rsid w:val="273BF9EE"/>
    <w:rsid w:val="27C297B5"/>
    <w:rsid w:val="2B3F1DCD"/>
    <w:rsid w:val="2C166C33"/>
    <w:rsid w:val="2C44461C"/>
    <w:rsid w:val="2D8FEA1C"/>
    <w:rsid w:val="2EAC8EF5"/>
    <w:rsid w:val="30128EF0"/>
    <w:rsid w:val="30F0E21A"/>
    <w:rsid w:val="31AE5F51"/>
    <w:rsid w:val="348E45D4"/>
    <w:rsid w:val="352AE8E4"/>
    <w:rsid w:val="37112216"/>
    <w:rsid w:val="371CADE8"/>
    <w:rsid w:val="377E669E"/>
    <w:rsid w:val="37C95AF6"/>
    <w:rsid w:val="381DA0D5"/>
    <w:rsid w:val="39ACE3A5"/>
    <w:rsid w:val="3A0E2E97"/>
    <w:rsid w:val="3BE80AA0"/>
    <w:rsid w:val="3E672C6B"/>
    <w:rsid w:val="3E91FDB4"/>
    <w:rsid w:val="3FE4F311"/>
    <w:rsid w:val="4002FCCC"/>
    <w:rsid w:val="4030AFA5"/>
    <w:rsid w:val="4106F2FD"/>
    <w:rsid w:val="42A2C35E"/>
    <w:rsid w:val="4349B2B8"/>
    <w:rsid w:val="443E93BF"/>
    <w:rsid w:val="44E2FEDF"/>
    <w:rsid w:val="45D6BE73"/>
    <w:rsid w:val="462800B7"/>
    <w:rsid w:val="48D447E1"/>
    <w:rsid w:val="48E2C031"/>
    <w:rsid w:val="4AF7948C"/>
    <w:rsid w:val="4DE1D058"/>
    <w:rsid w:val="4E0A6A3C"/>
    <w:rsid w:val="4EEE7C87"/>
    <w:rsid w:val="50405AD8"/>
    <w:rsid w:val="5249880E"/>
    <w:rsid w:val="52F69075"/>
    <w:rsid w:val="540019E3"/>
    <w:rsid w:val="540BA828"/>
    <w:rsid w:val="54854E75"/>
    <w:rsid w:val="55CEE191"/>
    <w:rsid w:val="56A6F13C"/>
    <w:rsid w:val="592A8240"/>
    <w:rsid w:val="5A9A9D72"/>
    <w:rsid w:val="5AAD0268"/>
    <w:rsid w:val="5D094537"/>
    <w:rsid w:val="5D358423"/>
    <w:rsid w:val="5E08B0E1"/>
    <w:rsid w:val="5F510B37"/>
    <w:rsid w:val="60878776"/>
    <w:rsid w:val="63530F48"/>
    <w:rsid w:val="63986C4C"/>
    <w:rsid w:val="63EB299B"/>
    <w:rsid w:val="6711DD36"/>
    <w:rsid w:val="6943BA92"/>
    <w:rsid w:val="6AB01ED3"/>
    <w:rsid w:val="6AE1CE71"/>
    <w:rsid w:val="6B637827"/>
    <w:rsid w:val="6BF34628"/>
    <w:rsid w:val="6CB5384D"/>
    <w:rsid w:val="6D517426"/>
    <w:rsid w:val="6DE36D72"/>
    <w:rsid w:val="6F39A1D4"/>
    <w:rsid w:val="70EDE83F"/>
    <w:rsid w:val="7127F046"/>
    <w:rsid w:val="7163E147"/>
    <w:rsid w:val="720CB8A1"/>
    <w:rsid w:val="73C7B6D8"/>
    <w:rsid w:val="745F9108"/>
    <w:rsid w:val="76A5FBB5"/>
    <w:rsid w:val="785046D1"/>
    <w:rsid w:val="7A50A6A5"/>
    <w:rsid w:val="7B278BE2"/>
    <w:rsid w:val="7C3A08E9"/>
    <w:rsid w:val="7CD6A96C"/>
    <w:rsid w:val="7D9F300A"/>
    <w:rsid w:val="7E3EE3EA"/>
    <w:rsid w:val="7EBB9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D0284"/>
  <w15:chartTrackingRefBased/>
  <w15:docId w15:val="{1166321B-6507-42A5-A8E9-904D03F1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7958"/>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rsid w:val="00A90894"/>
  </w:style>
  <w:style w:type="character" w:customStyle="1" w:styleId="eop">
    <w:name w:val="eop"/>
    <w:basedOn w:val="DefaultParagraphFont"/>
    <w:rsid w:val="00A90894"/>
  </w:style>
  <w:style w:type="paragraph" w:customStyle="1" w:styleId="paragraph">
    <w:name w:val="paragraph"/>
    <w:basedOn w:val="Normal"/>
    <w:rsid w:val="00A908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935">
      <w:bodyDiv w:val="1"/>
      <w:marLeft w:val="0"/>
      <w:marRight w:val="0"/>
      <w:marTop w:val="0"/>
      <w:marBottom w:val="0"/>
      <w:divBdr>
        <w:top w:val="none" w:sz="0" w:space="0" w:color="auto"/>
        <w:left w:val="none" w:sz="0" w:space="0" w:color="auto"/>
        <w:bottom w:val="none" w:sz="0" w:space="0" w:color="auto"/>
        <w:right w:val="none" w:sz="0" w:space="0" w:color="auto"/>
      </w:divBdr>
    </w:div>
    <w:div w:id="34502953">
      <w:bodyDiv w:val="1"/>
      <w:marLeft w:val="0"/>
      <w:marRight w:val="0"/>
      <w:marTop w:val="0"/>
      <w:marBottom w:val="0"/>
      <w:divBdr>
        <w:top w:val="none" w:sz="0" w:space="0" w:color="auto"/>
        <w:left w:val="none" w:sz="0" w:space="0" w:color="auto"/>
        <w:bottom w:val="none" w:sz="0" w:space="0" w:color="auto"/>
        <w:right w:val="none" w:sz="0" w:space="0" w:color="auto"/>
      </w:divBdr>
      <w:divsChild>
        <w:div w:id="927807785">
          <w:marLeft w:val="0"/>
          <w:marRight w:val="0"/>
          <w:marTop w:val="0"/>
          <w:marBottom w:val="0"/>
          <w:divBdr>
            <w:top w:val="none" w:sz="0" w:space="0" w:color="auto"/>
            <w:left w:val="none" w:sz="0" w:space="0" w:color="auto"/>
            <w:bottom w:val="none" w:sz="0" w:space="0" w:color="auto"/>
            <w:right w:val="none" w:sz="0" w:space="0" w:color="auto"/>
          </w:divBdr>
        </w:div>
        <w:div w:id="1867861958">
          <w:marLeft w:val="0"/>
          <w:marRight w:val="0"/>
          <w:marTop w:val="0"/>
          <w:marBottom w:val="0"/>
          <w:divBdr>
            <w:top w:val="none" w:sz="0" w:space="0" w:color="auto"/>
            <w:left w:val="none" w:sz="0" w:space="0" w:color="auto"/>
            <w:bottom w:val="none" w:sz="0" w:space="0" w:color="auto"/>
            <w:right w:val="none" w:sz="0" w:space="0" w:color="auto"/>
          </w:divBdr>
        </w:div>
      </w:divsChild>
    </w:div>
    <w:div w:id="172301790">
      <w:bodyDiv w:val="1"/>
      <w:marLeft w:val="0"/>
      <w:marRight w:val="0"/>
      <w:marTop w:val="0"/>
      <w:marBottom w:val="0"/>
      <w:divBdr>
        <w:top w:val="none" w:sz="0" w:space="0" w:color="auto"/>
        <w:left w:val="none" w:sz="0" w:space="0" w:color="auto"/>
        <w:bottom w:val="none" w:sz="0" w:space="0" w:color="auto"/>
        <w:right w:val="none" w:sz="0" w:space="0" w:color="auto"/>
      </w:divBdr>
    </w:div>
    <w:div w:id="219941974">
      <w:bodyDiv w:val="1"/>
      <w:marLeft w:val="0"/>
      <w:marRight w:val="0"/>
      <w:marTop w:val="0"/>
      <w:marBottom w:val="0"/>
      <w:divBdr>
        <w:top w:val="none" w:sz="0" w:space="0" w:color="auto"/>
        <w:left w:val="none" w:sz="0" w:space="0" w:color="auto"/>
        <w:bottom w:val="none" w:sz="0" w:space="0" w:color="auto"/>
        <w:right w:val="none" w:sz="0" w:space="0" w:color="auto"/>
      </w:divBdr>
    </w:div>
    <w:div w:id="263225302">
      <w:bodyDiv w:val="1"/>
      <w:marLeft w:val="0"/>
      <w:marRight w:val="0"/>
      <w:marTop w:val="0"/>
      <w:marBottom w:val="0"/>
      <w:divBdr>
        <w:top w:val="none" w:sz="0" w:space="0" w:color="auto"/>
        <w:left w:val="none" w:sz="0" w:space="0" w:color="auto"/>
        <w:bottom w:val="none" w:sz="0" w:space="0" w:color="auto"/>
        <w:right w:val="none" w:sz="0" w:space="0" w:color="auto"/>
      </w:divBdr>
    </w:div>
    <w:div w:id="320043147">
      <w:bodyDiv w:val="1"/>
      <w:marLeft w:val="0"/>
      <w:marRight w:val="0"/>
      <w:marTop w:val="0"/>
      <w:marBottom w:val="0"/>
      <w:divBdr>
        <w:top w:val="none" w:sz="0" w:space="0" w:color="auto"/>
        <w:left w:val="none" w:sz="0" w:space="0" w:color="auto"/>
        <w:bottom w:val="none" w:sz="0" w:space="0" w:color="auto"/>
        <w:right w:val="none" w:sz="0" w:space="0" w:color="auto"/>
      </w:divBdr>
    </w:div>
    <w:div w:id="385879102">
      <w:bodyDiv w:val="1"/>
      <w:marLeft w:val="0"/>
      <w:marRight w:val="0"/>
      <w:marTop w:val="0"/>
      <w:marBottom w:val="0"/>
      <w:divBdr>
        <w:top w:val="none" w:sz="0" w:space="0" w:color="auto"/>
        <w:left w:val="none" w:sz="0" w:space="0" w:color="auto"/>
        <w:bottom w:val="none" w:sz="0" w:space="0" w:color="auto"/>
        <w:right w:val="none" w:sz="0" w:space="0" w:color="auto"/>
      </w:divBdr>
    </w:div>
    <w:div w:id="491141435">
      <w:bodyDiv w:val="1"/>
      <w:marLeft w:val="0"/>
      <w:marRight w:val="0"/>
      <w:marTop w:val="0"/>
      <w:marBottom w:val="0"/>
      <w:divBdr>
        <w:top w:val="none" w:sz="0" w:space="0" w:color="auto"/>
        <w:left w:val="none" w:sz="0" w:space="0" w:color="auto"/>
        <w:bottom w:val="none" w:sz="0" w:space="0" w:color="auto"/>
        <w:right w:val="none" w:sz="0" w:space="0" w:color="auto"/>
      </w:divBdr>
    </w:div>
    <w:div w:id="543908945">
      <w:bodyDiv w:val="1"/>
      <w:marLeft w:val="0"/>
      <w:marRight w:val="0"/>
      <w:marTop w:val="0"/>
      <w:marBottom w:val="0"/>
      <w:divBdr>
        <w:top w:val="none" w:sz="0" w:space="0" w:color="auto"/>
        <w:left w:val="none" w:sz="0" w:space="0" w:color="auto"/>
        <w:bottom w:val="none" w:sz="0" w:space="0" w:color="auto"/>
        <w:right w:val="none" w:sz="0" w:space="0" w:color="auto"/>
      </w:divBdr>
      <w:divsChild>
        <w:div w:id="1074467962">
          <w:marLeft w:val="0"/>
          <w:marRight w:val="0"/>
          <w:marTop w:val="0"/>
          <w:marBottom w:val="0"/>
          <w:divBdr>
            <w:top w:val="none" w:sz="0" w:space="0" w:color="auto"/>
            <w:left w:val="none" w:sz="0" w:space="0" w:color="auto"/>
            <w:bottom w:val="none" w:sz="0" w:space="0" w:color="auto"/>
            <w:right w:val="none" w:sz="0" w:space="0" w:color="auto"/>
          </w:divBdr>
        </w:div>
        <w:div w:id="427389964">
          <w:marLeft w:val="0"/>
          <w:marRight w:val="0"/>
          <w:marTop w:val="0"/>
          <w:marBottom w:val="0"/>
          <w:divBdr>
            <w:top w:val="none" w:sz="0" w:space="0" w:color="auto"/>
            <w:left w:val="none" w:sz="0" w:space="0" w:color="auto"/>
            <w:bottom w:val="none" w:sz="0" w:space="0" w:color="auto"/>
            <w:right w:val="none" w:sz="0" w:space="0" w:color="auto"/>
          </w:divBdr>
        </w:div>
      </w:divsChild>
    </w:div>
    <w:div w:id="602224142">
      <w:bodyDiv w:val="1"/>
      <w:marLeft w:val="0"/>
      <w:marRight w:val="0"/>
      <w:marTop w:val="0"/>
      <w:marBottom w:val="0"/>
      <w:divBdr>
        <w:top w:val="none" w:sz="0" w:space="0" w:color="auto"/>
        <w:left w:val="none" w:sz="0" w:space="0" w:color="auto"/>
        <w:bottom w:val="none" w:sz="0" w:space="0" w:color="auto"/>
        <w:right w:val="none" w:sz="0" w:space="0" w:color="auto"/>
      </w:divBdr>
    </w:div>
    <w:div w:id="794250343">
      <w:bodyDiv w:val="1"/>
      <w:marLeft w:val="0"/>
      <w:marRight w:val="0"/>
      <w:marTop w:val="0"/>
      <w:marBottom w:val="0"/>
      <w:divBdr>
        <w:top w:val="none" w:sz="0" w:space="0" w:color="auto"/>
        <w:left w:val="none" w:sz="0" w:space="0" w:color="auto"/>
        <w:bottom w:val="none" w:sz="0" w:space="0" w:color="auto"/>
        <w:right w:val="none" w:sz="0" w:space="0" w:color="auto"/>
      </w:divBdr>
      <w:divsChild>
        <w:div w:id="1371763348">
          <w:marLeft w:val="0"/>
          <w:marRight w:val="0"/>
          <w:marTop w:val="0"/>
          <w:marBottom w:val="0"/>
          <w:divBdr>
            <w:top w:val="none" w:sz="0" w:space="0" w:color="auto"/>
            <w:left w:val="none" w:sz="0" w:space="0" w:color="auto"/>
            <w:bottom w:val="none" w:sz="0" w:space="0" w:color="auto"/>
            <w:right w:val="none" w:sz="0" w:space="0" w:color="auto"/>
          </w:divBdr>
        </w:div>
        <w:div w:id="1422025576">
          <w:marLeft w:val="0"/>
          <w:marRight w:val="0"/>
          <w:marTop w:val="0"/>
          <w:marBottom w:val="0"/>
          <w:divBdr>
            <w:top w:val="none" w:sz="0" w:space="0" w:color="auto"/>
            <w:left w:val="none" w:sz="0" w:space="0" w:color="auto"/>
            <w:bottom w:val="none" w:sz="0" w:space="0" w:color="auto"/>
            <w:right w:val="none" w:sz="0" w:space="0" w:color="auto"/>
          </w:divBdr>
        </w:div>
      </w:divsChild>
    </w:div>
    <w:div w:id="799803783">
      <w:bodyDiv w:val="1"/>
      <w:marLeft w:val="0"/>
      <w:marRight w:val="0"/>
      <w:marTop w:val="0"/>
      <w:marBottom w:val="0"/>
      <w:divBdr>
        <w:top w:val="none" w:sz="0" w:space="0" w:color="auto"/>
        <w:left w:val="none" w:sz="0" w:space="0" w:color="auto"/>
        <w:bottom w:val="none" w:sz="0" w:space="0" w:color="auto"/>
        <w:right w:val="none" w:sz="0" w:space="0" w:color="auto"/>
      </w:divBdr>
    </w:div>
    <w:div w:id="922571852">
      <w:bodyDiv w:val="1"/>
      <w:marLeft w:val="0"/>
      <w:marRight w:val="0"/>
      <w:marTop w:val="0"/>
      <w:marBottom w:val="0"/>
      <w:divBdr>
        <w:top w:val="none" w:sz="0" w:space="0" w:color="auto"/>
        <w:left w:val="none" w:sz="0" w:space="0" w:color="auto"/>
        <w:bottom w:val="none" w:sz="0" w:space="0" w:color="auto"/>
        <w:right w:val="none" w:sz="0" w:space="0" w:color="auto"/>
      </w:divBdr>
    </w:div>
    <w:div w:id="931084669">
      <w:bodyDiv w:val="1"/>
      <w:marLeft w:val="0"/>
      <w:marRight w:val="0"/>
      <w:marTop w:val="0"/>
      <w:marBottom w:val="0"/>
      <w:divBdr>
        <w:top w:val="none" w:sz="0" w:space="0" w:color="auto"/>
        <w:left w:val="none" w:sz="0" w:space="0" w:color="auto"/>
        <w:bottom w:val="none" w:sz="0" w:space="0" w:color="auto"/>
        <w:right w:val="none" w:sz="0" w:space="0" w:color="auto"/>
      </w:divBdr>
    </w:div>
    <w:div w:id="966202977">
      <w:bodyDiv w:val="1"/>
      <w:marLeft w:val="0"/>
      <w:marRight w:val="0"/>
      <w:marTop w:val="0"/>
      <w:marBottom w:val="0"/>
      <w:divBdr>
        <w:top w:val="none" w:sz="0" w:space="0" w:color="auto"/>
        <w:left w:val="none" w:sz="0" w:space="0" w:color="auto"/>
        <w:bottom w:val="none" w:sz="0" w:space="0" w:color="auto"/>
        <w:right w:val="none" w:sz="0" w:space="0" w:color="auto"/>
      </w:divBdr>
      <w:divsChild>
        <w:div w:id="1477063179">
          <w:marLeft w:val="0"/>
          <w:marRight w:val="0"/>
          <w:marTop w:val="0"/>
          <w:marBottom w:val="0"/>
          <w:divBdr>
            <w:top w:val="none" w:sz="0" w:space="0" w:color="auto"/>
            <w:left w:val="none" w:sz="0" w:space="0" w:color="auto"/>
            <w:bottom w:val="none" w:sz="0" w:space="0" w:color="auto"/>
            <w:right w:val="none" w:sz="0" w:space="0" w:color="auto"/>
          </w:divBdr>
        </w:div>
        <w:div w:id="1552307287">
          <w:marLeft w:val="0"/>
          <w:marRight w:val="0"/>
          <w:marTop w:val="0"/>
          <w:marBottom w:val="0"/>
          <w:divBdr>
            <w:top w:val="none" w:sz="0" w:space="0" w:color="auto"/>
            <w:left w:val="none" w:sz="0" w:space="0" w:color="auto"/>
            <w:bottom w:val="none" w:sz="0" w:space="0" w:color="auto"/>
            <w:right w:val="none" w:sz="0" w:space="0" w:color="auto"/>
          </w:divBdr>
        </w:div>
      </w:divsChild>
    </w:div>
    <w:div w:id="968126475">
      <w:bodyDiv w:val="1"/>
      <w:marLeft w:val="0"/>
      <w:marRight w:val="0"/>
      <w:marTop w:val="0"/>
      <w:marBottom w:val="0"/>
      <w:divBdr>
        <w:top w:val="none" w:sz="0" w:space="0" w:color="auto"/>
        <w:left w:val="none" w:sz="0" w:space="0" w:color="auto"/>
        <w:bottom w:val="none" w:sz="0" w:space="0" w:color="auto"/>
        <w:right w:val="none" w:sz="0" w:space="0" w:color="auto"/>
      </w:divBdr>
    </w:div>
    <w:div w:id="1033575919">
      <w:bodyDiv w:val="1"/>
      <w:marLeft w:val="0"/>
      <w:marRight w:val="0"/>
      <w:marTop w:val="0"/>
      <w:marBottom w:val="0"/>
      <w:divBdr>
        <w:top w:val="none" w:sz="0" w:space="0" w:color="auto"/>
        <w:left w:val="none" w:sz="0" w:space="0" w:color="auto"/>
        <w:bottom w:val="none" w:sz="0" w:space="0" w:color="auto"/>
        <w:right w:val="none" w:sz="0" w:space="0" w:color="auto"/>
      </w:divBdr>
    </w:div>
    <w:div w:id="1040201233">
      <w:bodyDiv w:val="1"/>
      <w:marLeft w:val="0"/>
      <w:marRight w:val="0"/>
      <w:marTop w:val="0"/>
      <w:marBottom w:val="0"/>
      <w:divBdr>
        <w:top w:val="none" w:sz="0" w:space="0" w:color="auto"/>
        <w:left w:val="none" w:sz="0" w:space="0" w:color="auto"/>
        <w:bottom w:val="none" w:sz="0" w:space="0" w:color="auto"/>
        <w:right w:val="none" w:sz="0" w:space="0" w:color="auto"/>
      </w:divBdr>
    </w:div>
    <w:div w:id="1230072503">
      <w:bodyDiv w:val="1"/>
      <w:marLeft w:val="0"/>
      <w:marRight w:val="0"/>
      <w:marTop w:val="0"/>
      <w:marBottom w:val="0"/>
      <w:divBdr>
        <w:top w:val="none" w:sz="0" w:space="0" w:color="auto"/>
        <w:left w:val="none" w:sz="0" w:space="0" w:color="auto"/>
        <w:bottom w:val="none" w:sz="0" w:space="0" w:color="auto"/>
        <w:right w:val="none" w:sz="0" w:space="0" w:color="auto"/>
      </w:divBdr>
      <w:divsChild>
        <w:div w:id="906382015">
          <w:marLeft w:val="0"/>
          <w:marRight w:val="0"/>
          <w:marTop w:val="0"/>
          <w:marBottom w:val="0"/>
          <w:divBdr>
            <w:top w:val="none" w:sz="0" w:space="0" w:color="auto"/>
            <w:left w:val="none" w:sz="0" w:space="0" w:color="auto"/>
            <w:bottom w:val="none" w:sz="0" w:space="0" w:color="auto"/>
            <w:right w:val="none" w:sz="0" w:space="0" w:color="auto"/>
          </w:divBdr>
        </w:div>
        <w:div w:id="435949764">
          <w:marLeft w:val="0"/>
          <w:marRight w:val="0"/>
          <w:marTop w:val="0"/>
          <w:marBottom w:val="0"/>
          <w:divBdr>
            <w:top w:val="none" w:sz="0" w:space="0" w:color="auto"/>
            <w:left w:val="none" w:sz="0" w:space="0" w:color="auto"/>
            <w:bottom w:val="none" w:sz="0" w:space="0" w:color="auto"/>
            <w:right w:val="none" w:sz="0" w:space="0" w:color="auto"/>
          </w:divBdr>
        </w:div>
      </w:divsChild>
    </w:div>
    <w:div w:id="1233663022">
      <w:bodyDiv w:val="1"/>
      <w:marLeft w:val="0"/>
      <w:marRight w:val="0"/>
      <w:marTop w:val="0"/>
      <w:marBottom w:val="0"/>
      <w:divBdr>
        <w:top w:val="none" w:sz="0" w:space="0" w:color="auto"/>
        <w:left w:val="none" w:sz="0" w:space="0" w:color="auto"/>
        <w:bottom w:val="none" w:sz="0" w:space="0" w:color="auto"/>
        <w:right w:val="none" w:sz="0" w:space="0" w:color="auto"/>
      </w:divBdr>
      <w:divsChild>
        <w:div w:id="546111717">
          <w:marLeft w:val="0"/>
          <w:marRight w:val="0"/>
          <w:marTop w:val="0"/>
          <w:marBottom w:val="0"/>
          <w:divBdr>
            <w:top w:val="none" w:sz="0" w:space="0" w:color="auto"/>
            <w:left w:val="none" w:sz="0" w:space="0" w:color="auto"/>
            <w:bottom w:val="none" w:sz="0" w:space="0" w:color="auto"/>
            <w:right w:val="none" w:sz="0" w:space="0" w:color="auto"/>
          </w:divBdr>
        </w:div>
        <w:div w:id="1669283246">
          <w:marLeft w:val="0"/>
          <w:marRight w:val="0"/>
          <w:marTop w:val="0"/>
          <w:marBottom w:val="0"/>
          <w:divBdr>
            <w:top w:val="none" w:sz="0" w:space="0" w:color="auto"/>
            <w:left w:val="none" w:sz="0" w:space="0" w:color="auto"/>
            <w:bottom w:val="none" w:sz="0" w:space="0" w:color="auto"/>
            <w:right w:val="none" w:sz="0" w:space="0" w:color="auto"/>
          </w:divBdr>
        </w:div>
        <w:div w:id="1315648738">
          <w:marLeft w:val="0"/>
          <w:marRight w:val="0"/>
          <w:marTop w:val="0"/>
          <w:marBottom w:val="0"/>
          <w:divBdr>
            <w:top w:val="none" w:sz="0" w:space="0" w:color="auto"/>
            <w:left w:val="none" w:sz="0" w:space="0" w:color="auto"/>
            <w:bottom w:val="none" w:sz="0" w:space="0" w:color="auto"/>
            <w:right w:val="none" w:sz="0" w:space="0" w:color="auto"/>
          </w:divBdr>
        </w:div>
      </w:divsChild>
    </w:div>
    <w:div w:id="1236941576">
      <w:bodyDiv w:val="1"/>
      <w:marLeft w:val="0"/>
      <w:marRight w:val="0"/>
      <w:marTop w:val="0"/>
      <w:marBottom w:val="0"/>
      <w:divBdr>
        <w:top w:val="none" w:sz="0" w:space="0" w:color="auto"/>
        <w:left w:val="none" w:sz="0" w:space="0" w:color="auto"/>
        <w:bottom w:val="none" w:sz="0" w:space="0" w:color="auto"/>
        <w:right w:val="none" w:sz="0" w:space="0" w:color="auto"/>
      </w:divBdr>
      <w:divsChild>
        <w:div w:id="235362357">
          <w:marLeft w:val="0"/>
          <w:marRight w:val="0"/>
          <w:marTop w:val="0"/>
          <w:marBottom w:val="0"/>
          <w:divBdr>
            <w:top w:val="none" w:sz="0" w:space="0" w:color="auto"/>
            <w:left w:val="none" w:sz="0" w:space="0" w:color="auto"/>
            <w:bottom w:val="none" w:sz="0" w:space="0" w:color="auto"/>
            <w:right w:val="none" w:sz="0" w:space="0" w:color="auto"/>
          </w:divBdr>
        </w:div>
        <w:div w:id="297032572">
          <w:marLeft w:val="0"/>
          <w:marRight w:val="0"/>
          <w:marTop w:val="0"/>
          <w:marBottom w:val="0"/>
          <w:divBdr>
            <w:top w:val="none" w:sz="0" w:space="0" w:color="auto"/>
            <w:left w:val="none" w:sz="0" w:space="0" w:color="auto"/>
            <w:bottom w:val="none" w:sz="0" w:space="0" w:color="auto"/>
            <w:right w:val="none" w:sz="0" w:space="0" w:color="auto"/>
          </w:divBdr>
        </w:div>
      </w:divsChild>
    </w:div>
    <w:div w:id="1253857492">
      <w:bodyDiv w:val="1"/>
      <w:marLeft w:val="0"/>
      <w:marRight w:val="0"/>
      <w:marTop w:val="0"/>
      <w:marBottom w:val="0"/>
      <w:divBdr>
        <w:top w:val="none" w:sz="0" w:space="0" w:color="auto"/>
        <w:left w:val="none" w:sz="0" w:space="0" w:color="auto"/>
        <w:bottom w:val="none" w:sz="0" w:space="0" w:color="auto"/>
        <w:right w:val="none" w:sz="0" w:space="0" w:color="auto"/>
      </w:divBdr>
    </w:div>
    <w:div w:id="1255170614">
      <w:bodyDiv w:val="1"/>
      <w:marLeft w:val="0"/>
      <w:marRight w:val="0"/>
      <w:marTop w:val="0"/>
      <w:marBottom w:val="0"/>
      <w:divBdr>
        <w:top w:val="none" w:sz="0" w:space="0" w:color="auto"/>
        <w:left w:val="none" w:sz="0" w:space="0" w:color="auto"/>
        <w:bottom w:val="none" w:sz="0" w:space="0" w:color="auto"/>
        <w:right w:val="none" w:sz="0" w:space="0" w:color="auto"/>
      </w:divBdr>
      <w:divsChild>
        <w:div w:id="542062960">
          <w:marLeft w:val="0"/>
          <w:marRight w:val="0"/>
          <w:marTop w:val="0"/>
          <w:marBottom w:val="0"/>
          <w:divBdr>
            <w:top w:val="none" w:sz="0" w:space="0" w:color="auto"/>
            <w:left w:val="none" w:sz="0" w:space="0" w:color="auto"/>
            <w:bottom w:val="none" w:sz="0" w:space="0" w:color="auto"/>
            <w:right w:val="none" w:sz="0" w:space="0" w:color="auto"/>
          </w:divBdr>
        </w:div>
        <w:div w:id="415244900">
          <w:marLeft w:val="0"/>
          <w:marRight w:val="0"/>
          <w:marTop w:val="0"/>
          <w:marBottom w:val="0"/>
          <w:divBdr>
            <w:top w:val="none" w:sz="0" w:space="0" w:color="auto"/>
            <w:left w:val="none" w:sz="0" w:space="0" w:color="auto"/>
            <w:bottom w:val="none" w:sz="0" w:space="0" w:color="auto"/>
            <w:right w:val="none" w:sz="0" w:space="0" w:color="auto"/>
          </w:divBdr>
        </w:div>
        <w:div w:id="1502157077">
          <w:marLeft w:val="0"/>
          <w:marRight w:val="0"/>
          <w:marTop w:val="0"/>
          <w:marBottom w:val="0"/>
          <w:divBdr>
            <w:top w:val="none" w:sz="0" w:space="0" w:color="auto"/>
            <w:left w:val="none" w:sz="0" w:space="0" w:color="auto"/>
            <w:bottom w:val="none" w:sz="0" w:space="0" w:color="auto"/>
            <w:right w:val="none" w:sz="0" w:space="0" w:color="auto"/>
          </w:divBdr>
        </w:div>
      </w:divsChild>
    </w:div>
    <w:div w:id="1263026632">
      <w:bodyDiv w:val="1"/>
      <w:marLeft w:val="0"/>
      <w:marRight w:val="0"/>
      <w:marTop w:val="0"/>
      <w:marBottom w:val="0"/>
      <w:divBdr>
        <w:top w:val="none" w:sz="0" w:space="0" w:color="auto"/>
        <w:left w:val="none" w:sz="0" w:space="0" w:color="auto"/>
        <w:bottom w:val="none" w:sz="0" w:space="0" w:color="auto"/>
        <w:right w:val="none" w:sz="0" w:space="0" w:color="auto"/>
      </w:divBdr>
      <w:divsChild>
        <w:div w:id="725645301">
          <w:marLeft w:val="0"/>
          <w:marRight w:val="0"/>
          <w:marTop w:val="0"/>
          <w:marBottom w:val="0"/>
          <w:divBdr>
            <w:top w:val="none" w:sz="0" w:space="0" w:color="auto"/>
            <w:left w:val="none" w:sz="0" w:space="0" w:color="auto"/>
            <w:bottom w:val="none" w:sz="0" w:space="0" w:color="auto"/>
            <w:right w:val="none" w:sz="0" w:space="0" w:color="auto"/>
          </w:divBdr>
        </w:div>
        <w:div w:id="445319697">
          <w:marLeft w:val="0"/>
          <w:marRight w:val="0"/>
          <w:marTop w:val="0"/>
          <w:marBottom w:val="0"/>
          <w:divBdr>
            <w:top w:val="none" w:sz="0" w:space="0" w:color="auto"/>
            <w:left w:val="none" w:sz="0" w:space="0" w:color="auto"/>
            <w:bottom w:val="none" w:sz="0" w:space="0" w:color="auto"/>
            <w:right w:val="none" w:sz="0" w:space="0" w:color="auto"/>
          </w:divBdr>
        </w:div>
      </w:divsChild>
    </w:div>
    <w:div w:id="1395422825">
      <w:bodyDiv w:val="1"/>
      <w:marLeft w:val="0"/>
      <w:marRight w:val="0"/>
      <w:marTop w:val="0"/>
      <w:marBottom w:val="0"/>
      <w:divBdr>
        <w:top w:val="none" w:sz="0" w:space="0" w:color="auto"/>
        <w:left w:val="none" w:sz="0" w:space="0" w:color="auto"/>
        <w:bottom w:val="none" w:sz="0" w:space="0" w:color="auto"/>
        <w:right w:val="none" w:sz="0" w:space="0" w:color="auto"/>
      </w:divBdr>
    </w:div>
    <w:div w:id="1434133341">
      <w:bodyDiv w:val="1"/>
      <w:marLeft w:val="0"/>
      <w:marRight w:val="0"/>
      <w:marTop w:val="0"/>
      <w:marBottom w:val="0"/>
      <w:divBdr>
        <w:top w:val="none" w:sz="0" w:space="0" w:color="auto"/>
        <w:left w:val="none" w:sz="0" w:space="0" w:color="auto"/>
        <w:bottom w:val="none" w:sz="0" w:space="0" w:color="auto"/>
        <w:right w:val="none" w:sz="0" w:space="0" w:color="auto"/>
      </w:divBdr>
    </w:div>
    <w:div w:id="1485122315">
      <w:bodyDiv w:val="1"/>
      <w:marLeft w:val="0"/>
      <w:marRight w:val="0"/>
      <w:marTop w:val="0"/>
      <w:marBottom w:val="0"/>
      <w:divBdr>
        <w:top w:val="none" w:sz="0" w:space="0" w:color="auto"/>
        <w:left w:val="none" w:sz="0" w:space="0" w:color="auto"/>
        <w:bottom w:val="none" w:sz="0" w:space="0" w:color="auto"/>
        <w:right w:val="none" w:sz="0" w:space="0" w:color="auto"/>
      </w:divBdr>
      <w:divsChild>
        <w:div w:id="969094159">
          <w:marLeft w:val="0"/>
          <w:marRight w:val="0"/>
          <w:marTop w:val="0"/>
          <w:marBottom w:val="0"/>
          <w:divBdr>
            <w:top w:val="none" w:sz="0" w:space="0" w:color="auto"/>
            <w:left w:val="none" w:sz="0" w:space="0" w:color="auto"/>
            <w:bottom w:val="none" w:sz="0" w:space="0" w:color="auto"/>
            <w:right w:val="none" w:sz="0" w:space="0" w:color="auto"/>
          </w:divBdr>
        </w:div>
        <w:div w:id="1304195915">
          <w:marLeft w:val="0"/>
          <w:marRight w:val="0"/>
          <w:marTop w:val="0"/>
          <w:marBottom w:val="0"/>
          <w:divBdr>
            <w:top w:val="none" w:sz="0" w:space="0" w:color="auto"/>
            <w:left w:val="none" w:sz="0" w:space="0" w:color="auto"/>
            <w:bottom w:val="none" w:sz="0" w:space="0" w:color="auto"/>
            <w:right w:val="none" w:sz="0" w:space="0" w:color="auto"/>
          </w:divBdr>
        </w:div>
        <w:div w:id="807624406">
          <w:marLeft w:val="0"/>
          <w:marRight w:val="0"/>
          <w:marTop w:val="0"/>
          <w:marBottom w:val="0"/>
          <w:divBdr>
            <w:top w:val="none" w:sz="0" w:space="0" w:color="auto"/>
            <w:left w:val="none" w:sz="0" w:space="0" w:color="auto"/>
            <w:bottom w:val="none" w:sz="0" w:space="0" w:color="auto"/>
            <w:right w:val="none" w:sz="0" w:space="0" w:color="auto"/>
          </w:divBdr>
        </w:div>
      </w:divsChild>
    </w:div>
    <w:div w:id="1552424604">
      <w:bodyDiv w:val="1"/>
      <w:marLeft w:val="0"/>
      <w:marRight w:val="0"/>
      <w:marTop w:val="0"/>
      <w:marBottom w:val="0"/>
      <w:divBdr>
        <w:top w:val="none" w:sz="0" w:space="0" w:color="auto"/>
        <w:left w:val="none" w:sz="0" w:space="0" w:color="auto"/>
        <w:bottom w:val="none" w:sz="0" w:space="0" w:color="auto"/>
        <w:right w:val="none" w:sz="0" w:space="0" w:color="auto"/>
      </w:divBdr>
      <w:divsChild>
        <w:div w:id="849027009">
          <w:marLeft w:val="0"/>
          <w:marRight w:val="0"/>
          <w:marTop w:val="0"/>
          <w:marBottom w:val="0"/>
          <w:divBdr>
            <w:top w:val="none" w:sz="0" w:space="0" w:color="auto"/>
            <w:left w:val="none" w:sz="0" w:space="0" w:color="auto"/>
            <w:bottom w:val="none" w:sz="0" w:space="0" w:color="auto"/>
            <w:right w:val="none" w:sz="0" w:space="0" w:color="auto"/>
          </w:divBdr>
        </w:div>
        <w:div w:id="999503481">
          <w:marLeft w:val="0"/>
          <w:marRight w:val="0"/>
          <w:marTop w:val="0"/>
          <w:marBottom w:val="0"/>
          <w:divBdr>
            <w:top w:val="none" w:sz="0" w:space="0" w:color="auto"/>
            <w:left w:val="none" w:sz="0" w:space="0" w:color="auto"/>
            <w:bottom w:val="none" w:sz="0" w:space="0" w:color="auto"/>
            <w:right w:val="none" w:sz="0" w:space="0" w:color="auto"/>
          </w:divBdr>
        </w:div>
      </w:divsChild>
    </w:div>
    <w:div w:id="1596086916">
      <w:bodyDiv w:val="1"/>
      <w:marLeft w:val="0"/>
      <w:marRight w:val="0"/>
      <w:marTop w:val="0"/>
      <w:marBottom w:val="0"/>
      <w:divBdr>
        <w:top w:val="none" w:sz="0" w:space="0" w:color="auto"/>
        <w:left w:val="none" w:sz="0" w:space="0" w:color="auto"/>
        <w:bottom w:val="none" w:sz="0" w:space="0" w:color="auto"/>
        <w:right w:val="none" w:sz="0" w:space="0" w:color="auto"/>
      </w:divBdr>
    </w:div>
    <w:div w:id="1682506611">
      <w:bodyDiv w:val="1"/>
      <w:marLeft w:val="0"/>
      <w:marRight w:val="0"/>
      <w:marTop w:val="0"/>
      <w:marBottom w:val="0"/>
      <w:divBdr>
        <w:top w:val="none" w:sz="0" w:space="0" w:color="auto"/>
        <w:left w:val="none" w:sz="0" w:space="0" w:color="auto"/>
        <w:bottom w:val="none" w:sz="0" w:space="0" w:color="auto"/>
        <w:right w:val="none" w:sz="0" w:space="0" w:color="auto"/>
      </w:divBdr>
    </w:div>
    <w:div w:id="1721248885">
      <w:bodyDiv w:val="1"/>
      <w:marLeft w:val="0"/>
      <w:marRight w:val="0"/>
      <w:marTop w:val="0"/>
      <w:marBottom w:val="0"/>
      <w:divBdr>
        <w:top w:val="none" w:sz="0" w:space="0" w:color="auto"/>
        <w:left w:val="none" w:sz="0" w:space="0" w:color="auto"/>
        <w:bottom w:val="none" w:sz="0" w:space="0" w:color="auto"/>
        <w:right w:val="none" w:sz="0" w:space="0" w:color="auto"/>
      </w:divBdr>
    </w:div>
    <w:div w:id="1771316113">
      <w:bodyDiv w:val="1"/>
      <w:marLeft w:val="0"/>
      <w:marRight w:val="0"/>
      <w:marTop w:val="0"/>
      <w:marBottom w:val="0"/>
      <w:divBdr>
        <w:top w:val="none" w:sz="0" w:space="0" w:color="auto"/>
        <w:left w:val="none" w:sz="0" w:space="0" w:color="auto"/>
        <w:bottom w:val="none" w:sz="0" w:space="0" w:color="auto"/>
        <w:right w:val="none" w:sz="0" w:space="0" w:color="auto"/>
      </w:divBdr>
      <w:divsChild>
        <w:div w:id="1468550947">
          <w:marLeft w:val="0"/>
          <w:marRight w:val="0"/>
          <w:marTop w:val="0"/>
          <w:marBottom w:val="0"/>
          <w:divBdr>
            <w:top w:val="none" w:sz="0" w:space="0" w:color="auto"/>
            <w:left w:val="none" w:sz="0" w:space="0" w:color="auto"/>
            <w:bottom w:val="none" w:sz="0" w:space="0" w:color="auto"/>
            <w:right w:val="none" w:sz="0" w:space="0" w:color="auto"/>
          </w:divBdr>
        </w:div>
        <w:div w:id="456261695">
          <w:marLeft w:val="0"/>
          <w:marRight w:val="0"/>
          <w:marTop w:val="0"/>
          <w:marBottom w:val="0"/>
          <w:divBdr>
            <w:top w:val="none" w:sz="0" w:space="0" w:color="auto"/>
            <w:left w:val="none" w:sz="0" w:space="0" w:color="auto"/>
            <w:bottom w:val="none" w:sz="0" w:space="0" w:color="auto"/>
            <w:right w:val="none" w:sz="0" w:space="0" w:color="auto"/>
          </w:divBdr>
        </w:div>
        <w:div w:id="1916547258">
          <w:marLeft w:val="0"/>
          <w:marRight w:val="0"/>
          <w:marTop w:val="0"/>
          <w:marBottom w:val="0"/>
          <w:divBdr>
            <w:top w:val="none" w:sz="0" w:space="0" w:color="auto"/>
            <w:left w:val="none" w:sz="0" w:space="0" w:color="auto"/>
            <w:bottom w:val="none" w:sz="0" w:space="0" w:color="auto"/>
            <w:right w:val="none" w:sz="0" w:space="0" w:color="auto"/>
          </w:divBdr>
        </w:div>
      </w:divsChild>
    </w:div>
    <w:div w:id="1784887152">
      <w:bodyDiv w:val="1"/>
      <w:marLeft w:val="0"/>
      <w:marRight w:val="0"/>
      <w:marTop w:val="0"/>
      <w:marBottom w:val="0"/>
      <w:divBdr>
        <w:top w:val="none" w:sz="0" w:space="0" w:color="auto"/>
        <w:left w:val="none" w:sz="0" w:space="0" w:color="auto"/>
        <w:bottom w:val="none" w:sz="0" w:space="0" w:color="auto"/>
        <w:right w:val="none" w:sz="0" w:space="0" w:color="auto"/>
      </w:divBdr>
    </w:div>
    <w:div w:id="1956281461">
      <w:bodyDiv w:val="1"/>
      <w:marLeft w:val="0"/>
      <w:marRight w:val="0"/>
      <w:marTop w:val="0"/>
      <w:marBottom w:val="0"/>
      <w:divBdr>
        <w:top w:val="none" w:sz="0" w:space="0" w:color="auto"/>
        <w:left w:val="none" w:sz="0" w:space="0" w:color="auto"/>
        <w:bottom w:val="none" w:sz="0" w:space="0" w:color="auto"/>
        <w:right w:val="none" w:sz="0" w:space="0" w:color="auto"/>
      </w:divBdr>
    </w:div>
    <w:div w:id="1971395113">
      <w:bodyDiv w:val="1"/>
      <w:marLeft w:val="0"/>
      <w:marRight w:val="0"/>
      <w:marTop w:val="0"/>
      <w:marBottom w:val="0"/>
      <w:divBdr>
        <w:top w:val="none" w:sz="0" w:space="0" w:color="auto"/>
        <w:left w:val="none" w:sz="0" w:space="0" w:color="auto"/>
        <w:bottom w:val="none" w:sz="0" w:space="0" w:color="auto"/>
        <w:right w:val="none" w:sz="0" w:space="0" w:color="auto"/>
      </w:divBdr>
    </w:div>
    <w:div w:id="1975139079">
      <w:bodyDiv w:val="1"/>
      <w:marLeft w:val="0"/>
      <w:marRight w:val="0"/>
      <w:marTop w:val="0"/>
      <w:marBottom w:val="0"/>
      <w:divBdr>
        <w:top w:val="none" w:sz="0" w:space="0" w:color="auto"/>
        <w:left w:val="none" w:sz="0" w:space="0" w:color="auto"/>
        <w:bottom w:val="none" w:sz="0" w:space="0" w:color="auto"/>
        <w:right w:val="none" w:sz="0" w:space="0" w:color="auto"/>
      </w:divBdr>
    </w:div>
    <w:div w:id="1975910627">
      <w:bodyDiv w:val="1"/>
      <w:marLeft w:val="0"/>
      <w:marRight w:val="0"/>
      <w:marTop w:val="0"/>
      <w:marBottom w:val="0"/>
      <w:divBdr>
        <w:top w:val="none" w:sz="0" w:space="0" w:color="auto"/>
        <w:left w:val="none" w:sz="0" w:space="0" w:color="auto"/>
        <w:bottom w:val="none" w:sz="0" w:space="0" w:color="auto"/>
        <w:right w:val="none" w:sz="0" w:space="0" w:color="auto"/>
      </w:divBdr>
    </w:div>
    <w:div w:id="2031685427">
      <w:bodyDiv w:val="1"/>
      <w:marLeft w:val="0"/>
      <w:marRight w:val="0"/>
      <w:marTop w:val="0"/>
      <w:marBottom w:val="0"/>
      <w:divBdr>
        <w:top w:val="none" w:sz="0" w:space="0" w:color="auto"/>
        <w:left w:val="none" w:sz="0" w:space="0" w:color="auto"/>
        <w:bottom w:val="none" w:sz="0" w:space="0" w:color="auto"/>
        <w:right w:val="none" w:sz="0" w:space="0" w:color="auto"/>
      </w:divBdr>
    </w:div>
    <w:div w:id="2070684582">
      <w:bodyDiv w:val="1"/>
      <w:marLeft w:val="0"/>
      <w:marRight w:val="0"/>
      <w:marTop w:val="0"/>
      <w:marBottom w:val="0"/>
      <w:divBdr>
        <w:top w:val="none" w:sz="0" w:space="0" w:color="auto"/>
        <w:left w:val="none" w:sz="0" w:space="0" w:color="auto"/>
        <w:bottom w:val="none" w:sz="0" w:space="0" w:color="auto"/>
        <w:right w:val="none" w:sz="0" w:space="0" w:color="auto"/>
      </w:divBdr>
    </w:div>
    <w:div w:id="210228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org.uk/primary/resource/9227&#160;" TargetMode="External"/><Relationship Id="rId13" Type="http://schemas.openxmlformats.org/officeDocument/2006/relationships/hyperlink" Target="https://www.history.org.uk/primary/categories/217/resource/9433&#160;" TargetMode="External"/><Relationship Id="rId18" Type="http://schemas.openxmlformats.org/officeDocument/2006/relationships/hyperlink" Target="https://www.bbc.co.uk/teach/class-clips-video/history-ks2-world-war-two/zjnyscw" TargetMode="External"/><Relationship Id="rId26" Type="http://schemas.openxmlformats.org/officeDocument/2006/relationships/hyperlink" Target="https://www.bbc.co.uk/teach/class-clips-video/KS2-history-the-anglo-saxons/zs872v4" TargetMode="External"/><Relationship Id="rId3" Type="http://schemas.openxmlformats.org/officeDocument/2006/relationships/customXml" Target="../customXml/item3.xml"/><Relationship Id="rId21" Type="http://schemas.openxmlformats.org/officeDocument/2006/relationships/hyperlink" Target="https://en.wikipedia.org/wiki/Llanymynech_Heritage_Area"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co.uk/teach/class-clips-video/ks2-Roman-Britain/zctttrd" TargetMode="External"/><Relationship Id="rId17" Type="http://schemas.openxmlformats.org/officeDocument/2006/relationships/hyperlink" Target="https://classroom.thenational.academy/units/20th-century-conflict-world-war-ii-ce4e" TargetMode="External"/><Relationship Id="rId25" Type="http://schemas.openxmlformats.org/officeDocument/2006/relationships/hyperlink" Target="https://www.bbc.co.uk/teach/school-radio/history-ks2-anglo-saxons-index/zhtdd6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ationalarchives.gov.uk/education/resources/british-response-v1-and-v2/" TargetMode="External"/><Relationship Id="rId20" Type="http://schemas.openxmlformats.org/officeDocument/2006/relationships/hyperlink" Target="https://llanylime.co.uk/history/" TargetMode="External"/><Relationship Id="rId29" Type="http://schemas.openxmlformats.org/officeDocument/2006/relationships/hyperlink" Target="https://www.bbc.co.uk/bitesize/topics/z39j2h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class-clips-video/history-ks2-roman-voices/zdy32sg" TargetMode="External"/><Relationship Id="rId24" Type="http://schemas.openxmlformats.org/officeDocument/2006/relationships/hyperlink" Target="https://classroom.thenational.academy/units/vikings-and-anglo-saxons-vced874" TargetMode="External"/><Relationship Id="rId32" Type="http://schemas.openxmlformats.org/officeDocument/2006/relationships/hyperlink" Target="https://www.bbc.co.uk/bitesize/topics/zpvckqt" TargetMode="External"/><Relationship Id="rId5" Type="http://schemas.openxmlformats.org/officeDocument/2006/relationships/styles" Target="styles.xml"/><Relationship Id="rId15" Type="http://schemas.openxmlformats.org/officeDocument/2006/relationships/hyperlink" Target="https://www.nationalarchives.gov.uk/education/resources/home-front/" TargetMode="External"/><Relationship Id="rId23" Type="http://schemas.openxmlformats.org/officeDocument/2006/relationships/hyperlink" Target="https://www.bbc.co.uk/bitesize/topics/zxsbcdm" TargetMode="External"/><Relationship Id="rId28" Type="http://schemas.openxmlformats.org/officeDocument/2006/relationships/hyperlink" Target="https://www.history.org.uk/primary/categories/207/resource/7538" TargetMode="External"/><Relationship Id="rId10" Type="http://schemas.openxmlformats.org/officeDocument/2006/relationships/hyperlink" Target="https://classroom.thenational.academy/units/roman-britain-9a0e" TargetMode="External"/><Relationship Id="rId19" Type="http://schemas.openxmlformats.org/officeDocument/2006/relationships/hyperlink" Target="https://www.history.org.uk/primary/categories/217/resource/7518" TargetMode="External"/><Relationship Id="rId31" Type="http://schemas.openxmlformats.org/officeDocument/2006/relationships/hyperlink" Target="https://www.history.org.uk/primary/resource/7531" TargetMode="External"/><Relationship Id="rId4" Type="http://schemas.openxmlformats.org/officeDocument/2006/relationships/numbering" Target="numbering.xml"/><Relationship Id="rId9" Type="http://schemas.openxmlformats.org/officeDocument/2006/relationships/hyperlink" Target="https://www.bbc.co.uk/bitesize/topics/zwmpfg8" TargetMode="External"/><Relationship Id="rId14" Type="http://schemas.openxmlformats.org/officeDocument/2006/relationships/hyperlink" Target="https://www.nationalarchives.gov.uk/education/resources/evacuation-to-shropshire/" TargetMode="External"/><Relationship Id="rId22" Type="http://schemas.openxmlformats.org/officeDocument/2006/relationships/hyperlink" Target="https://www.history.org.uk/primary/categories/177/resource/6919" TargetMode="External"/><Relationship Id="rId27" Type="http://schemas.openxmlformats.org/officeDocument/2006/relationships/hyperlink" Target="https://teams.microsoft.com/_" TargetMode="External"/><Relationship Id="rId30" Type="http://schemas.openxmlformats.org/officeDocument/2006/relationships/hyperlink" Target="https://classroom.thenational.academy/units/the-shang-dynasty-75f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8991b5-debf-4ee9-8077-5e9db6551928" xsi:nil="true"/>
    <lcf76f155ced4ddcb4097134ff3c332f xmlns="bf76c76b-95f7-4889-975a-f8993107cb1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6291E45C7E8F44A684FFF102956F76" ma:contentTypeVersion="18" ma:contentTypeDescription="Create a new document." ma:contentTypeScope="" ma:versionID="36c919fbb34ce0f2381834480467fcbf">
  <xsd:schema xmlns:xsd="http://www.w3.org/2001/XMLSchema" xmlns:xs="http://www.w3.org/2001/XMLSchema" xmlns:p="http://schemas.microsoft.com/office/2006/metadata/properties" xmlns:ns2="bf76c76b-95f7-4889-975a-f8993107cb13" xmlns:ns3="f58991b5-debf-4ee9-8077-5e9db6551928" targetNamespace="http://schemas.microsoft.com/office/2006/metadata/properties" ma:root="true" ma:fieldsID="2f31cf28246994ba978deb574d0accfa" ns2:_="" ns3:_="">
    <xsd:import namespace="bf76c76b-95f7-4889-975a-f8993107cb13"/>
    <xsd:import namespace="f58991b5-debf-4ee9-8077-5e9db65519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76c76b-95f7-4889-975a-f8993107cb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7d32191-a498-4f47-b16e-e5892e416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8991b5-debf-4ee9-8077-5e9db655192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596c27a-b416-4158-978a-b0890917c92c}" ma:internalName="TaxCatchAll" ma:showField="CatchAllData" ma:web="f58991b5-debf-4ee9-8077-5e9db655192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892D9F-002B-459F-B8F0-7616BBC2BB9B}">
  <ds:schemaRefs>
    <ds:schemaRef ds:uri="http://schemas.microsoft.com/office/2006/metadata/properties"/>
    <ds:schemaRef ds:uri="http://schemas.microsoft.com/office/infopath/2007/PartnerControls"/>
    <ds:schemaRef ds:uri="f58991b5-debf-4ee9-8077-5e9db6551928"/>
    <ds:schemaRef ds:uri="bf76c76b-95f7-4889-975a-f8993107cb13"/>
  </ds:schemaRefs>
</ds:datastoreItem>
</file>

<file path=customXml/itemProps2.xml><?xml version="1.0" encoding="utf-8"?>
<ds:datastoreItem xmlns:ds="http://schemas.openxmlformats.org/officeDocument/2006/customXml" ds:itemID="{D907256D-9463-4280-90CA-97ECB5A572F5}">
  <ds:schemaRefs>
    <ds:schemaRef ds:uri="http://schemas.microsoft.com/sharepoint/v3/contenttype/forms"/>
  </ds:schemaRefs>
</ds:datastoreItem>
</file>

<file path=customXml/itemProps3.xml><?xml version="1.0" encoding="utf-8"?>
<ds:datastoreItem xmlns:ds="http://schemas.openxmlformats.org/officeDocument/2006/customXml" ds:itemID="{00A6A13D-8B5B-47FF-B698-B8662BB09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76c76b-95f7-4889-975a-f8993107cb13"/>
    <ds:schemaRef ds:uri="f58991b5-debf-4ee9-8077-5e9db6551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2009</Words>
  <Characters>11454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13437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Trefonen CE</dc:creator>
  <cp:keywords/>
  <dc:description/>
  <cp:lastModifiedBy>Head Trefonen CE</cp:lastModifiedBy>
  <cp:revision>2</cp:revision>
  <dcterms:created xsi:type="dcterms:W3CDTF">2024-10-12T01:12:00Z</dcterms:created>
  <dcterms:modified xsi:type="dcterms:W3CDTF">2024-10-12T01:12:00Z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0x010100606291E45C7E8F44A684FFF102956F76</vt:lpwstr>
  </property>
  <property fmtid="{D5CDD505-2E9C-101B-9397-08002B2CF9AE}" pid="3" name="MediaServiceImageTags">
    <vt:lpwstr/>
  </property>
</Properties>
</file>