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9D4" w:rsidRPr="001465D2" w:rsidRDefault="0040080F">
      <w:pPr>
        <w:rPr>
          <w:b/>
          <w:sz w:val="24"/>
          <w:szCs w:val="24"/>
        </w:rPr>
      </w:pPr>
      <w:r w:rsidRPr="001465D2">
        <w:rPr>
          <w:b/>
          <w:sz w:val="24"/>
          <w:szCs w:val="24"/>
        </w:rPr>
        <w:t>Trefonen School</w:t>
      </w:r>
      <w:r w:rsidR="003E3861" w:rsidRPr="001465D2">
        <w:rPr>
          <w:b/>
          <w:sz w:val="24"/>
          <w:szCs w:val="24"/>
        </w:rPr>
        <w:t xml:space="preserve">: </w:t>
      </w:r>
      <w:r w:rsidRPr="001465D2">
        <w:rPr>
          <w:b/>
          <w:sz w:val="24"/>
          <w:szCs w:val="24"/>
        </w:rPr>
        <w:t>History –</w:t>
      </w:r>
      <w:r w:rsidR="00FA538C">
        <w:rPr>
          <w:b/>
          <w:sz w:val="24"/>
          <w:szCs w:val="24"/>
        </w:rPr>
        <w:t xml:space="preserve"> Puffins</w:t>
      </w:r>
      <w:r w:rsidRPr="001465D2">
        <w:rPr>
          <w:b/>
          <w:sz w:val="24"/>
          <w:szCs w:val="24"/>
        </w:rPr>
        <w:t xml:space="preserve"> Class</w:t>
      </w:r>
    </w:p>
    <w:tbl>
      <w:tblPr>
        <w:tblStyle w:val="TableGrid"/>
        <w:tblW w:w="0" w:type="auto"/>
        <w:tblLook w:val="04A0" w:firstRow="1" w:lastRow="0" w:firstColumn="1" w:lastColumn="0" w:noHBand="0" w:noVBand="1"/>
      </w:tblPr>
      <w:tblGrid>
        <w:gridCol w:w="2562"/>
        <w:gridCol w:w="1282"/>
        <w:gridCol w:w="1283"/>
        <w:gridCol w:w="2566"/>
        <w:gridCol w:w="2565"/>
        <w:gridCol w:w="1282"/>
        <w:gridCol w:w="1283"/>
        <w:gridCol w:w="2565"/>
      </w:tblGrid>
      <w:tr w:rsidR="0086314D" w:rsidTr="00777952">
        <w:tc>
          <w:tcPr>
            <w:tcW w:w="7693" w:type="dxa"/>
            <w:gridSpan w:val="4"/>
            <w:shd w:val="clear" w:color="auto" w:fill="DEEAF6" w:themeFill="accent1" w:themeFillTint="33"/>
          </w:tcPr>
          <w:p w:rsidR="0086314D" w:rsidRPr="0086314D" w:rsidRDefault="0086314D" w:rsidP="0086314D">
            <w:pPr>
              <w:jc w:val="center"/>
              <w:rPr>
                <w:b/>
              </w:rPr>
            </w:pPr>
            <w:r w:rsidRPr="0086314D">
              <w:rPr>
                <w:b/>
              </w:rPr>
              <w:t>Cycle A</w:t>
            </w:r>
          </w:p>
        </w:tc>
        <w:tc>
          <w:tcPr>
            <w:tcW w:w="7695" w:type="dxa"/>
            <w:gridSpan w:val="4"/>
            <w:shd w:val="clear" w:color="auto" w:fill="DEEAF6" w:themeFill="accent1" w:themeFillTint="33"/>
          </w:tcPr>
          <w:p w:rsidR="0086314D" w:rsidRPr="0086314D" w:rsidRDefault="0086314D" w:rsidP="0086314D">
            <w:pPr>
              <w:jc w:val="center"/>
              <w:rPr>
                <w:b/>
              </w:rPr>
            </w:pPr>
            <w:r w:rsidRPr="0086314D">
              <w:rPr>
                <w:b/>
              </w:rPr>
              <w:t>Cycle B</w:t>
            </w:r>
          </w:p>
        </w:tc>
      </w:tr>
      <w:tr w:rsidR="0040080F" w:rsidTr="005F31E6">
        <w:tc>
          <w:tcPr>
            <w:tcW w:w="2563" w:type="dxa"/>
            <w:shd w:val="clear" w:color="auto" w:fill="BDD6EE" w:themeFill="accent1" w:themeFillTint="66"/>
          </w:tcPr>
          <w:p w:rsidR="0040080F" w:rsidRPr="003E3861" w:rsidRDefault="000B7B41">
            <w:pPr>
              <w:rPr>
                <w:b/>
                <w:i/>
              </w:rPr>
            </w:pPr>
            <w:proofErr w:type="spellStart"/>
            <w:r w:rsidRPr="003E3861">
              <w:rPr>
                <w:b/>
                <w:i/>
              </w:rPr>
              <w:t>Aut</w:t>
            </w:r>
            <w:proofErr w:type="spellEnd"/>
          </w:p>
          <w:p w:rsidR="000B7B41" w:rsidRPr="003E3861" w:rsidRDefault="000B7B41">
            <w:pPr>
              <w:rPr>
                <w:b/>
                <w:i/>
              </w:rPr>
            </w:pPr>
          </w:p>
        </w:tc>
        <w:tc>
          <w:tcPr>
            <w:tcW w:w="2564" w:type="dxa"/>
            <w:gridSpan w:val="2"/>
            <w:shd w:val="clear" w:color="auto" w:fill="BDD6EE" w:themeFill="accent1" w:themeFillTint="66"/>
          </w:tcPr>
          <w:p w:rsidR="0040080F" w:rsidRPr="003E3861" w:rsidRDefault="000B7B41">
            <w:pPr>
              <w:rPr>
                <w:b/>
                <w:i/>
              </w:rPr>
            </w:pPr>
            <w:proofErr w:type="spellStart"/>
            <w:r w:rsidRPr="003E3861">
              <w:rPr>
                <w:b/>
                <w:i/>
              </w:rPr>
              <w:t>Spr</w:t>
            </w:r>
            <w:proofErr w:type="spellEnd"/>
          </w:p>
        </w:tc>
        <w:tc>
          <w:tcPr>
            <w:tcW w:w="2566" w:type="dxa"/>
            <w:shd w:val="clear" w:color="auto" w:fill="BDD6EE" w:themeFill="accent1" w:themeFillTint="66"/>
          </w:tcPr>
          <w:p w:rsidR="0040080F" w:rsidRPr="003E3861" w:rsidRDefault="000B7B41">
            <w:pPr>
              <w:rPr>
                <w:b/>
                <w:i/>
              </w:rPr>
            </w:pPr>
            <w:r w:rsidRPr="003E3861">
              <w:rPr>
                <w:b/>
                <w:i/>
              </w:rPr>
              <w:t>Sum</w:t>
            </w:r>
          </w:p>
        </w:tc>
        <w:tc>
          <w:tcPr>
            <w:tcW w:w="2565" w:type="dxa"/>
            <w:shd w:val="clear" w:color="auto" w:fill="BDD6EE" w:themeFill="accent1" w:themeFillTint="66"/>
          </w:tcPr>
          <w:p w:rsidR="0040080F" w:rsidRPr="003E3861" w:rsidRDefault="000B7B41">
            <w:pPr>
              <w:rPr>
                <w:b/>
                <w:i/>
              </w:rPr>
            </w:pPr>
            <w:proofErr w:type="spellStart"/>
            <w:r w:rsidRPr="003E3861">
              <w:rPr>
                <w:b/>
                <w:i/>
              </w:rPr>
              <w:t>Aut</w:t>
            </w:r>
            <w:proofErr w:type="spellEnd"/>
          </w:p>
        </w:tc>
        <w:tc>
          <w:tcPr>
            <w:tcW w:w="2565" w:type="dxa"/>
            <w:gridSpan w:val="2"/>
            <w:shd w:val="clear" w:color="auto" w:fill="BDD6EE" w:themeFill="accent1" w:themeFillTint="66"/>
          </w:tcPr>
          <w:p w:rsidR="0040080F" w:rsidRPr="003E3861" w:rsidRDefault="000B7B41">
            <w:pPr>
              <w:rPr>
                <w:b/>
                <w:i/>
              </w:rPr>
            </w:pPr>
            <w:proofErr w:type="spellStart"/>
            <w:r w:rsidRPr="003E3861">
              <w:rPr>
                <w:b/>
                <w:i/>
              </w:rPr>
              <w:t>Spr</w:t>
            </w:r>
            <w:proofErr w:type="spellEnd"/>
          </w:p>
        </w:tc>
        <w:tc>
          <w:tcPr>
            <w:tcW w:w="2565" w:type="dxa"/>
            <w:shd w:val="clear" w:color="auto" w:fill="BDD6EE" w:themeFill="accent1" w:themeFillTint="66"/>
          </w:tcPr>
          <w:p w:rsidR="0040080F" w:rsidRPr="003E3861" w:rsidRDefault="000B7B41">
            <w:pPr>
              <w:rPr>
                <w:b/>
                <w:i/>
              </w:rPr>
            </w:pPr>
            <w:r w:rsidRPr="003E3861">
              <w:rPr>
                <w:b/>
                <w:i/>
              </w:rPr>
              <w:t>Sum</w:t>
            </w:r>
          </w:p>
        </w:tc>
      </w:tr>
      <w:tr w:rsidR="001465D2" w:rsidTr="005F31E6">
        <w:tc>
          <w:tcPr>
            <w:tcW w:w="2563" w:type="dxa"/>
          </w:tcPr>
          <w:p w:rsidR="001465D2" w:rsidRPr="005F31E6" w:rsidRDefault="001465D2" w:rsidP="001465D2">
            <w:pPr>
              <w:rPr>
                <w:b/>
                <w:color w:val="FF0000"/>
                <w:sz w:val="20"/>
                <w:szCs w:val="20"/>
              </w:rPr>
            </w:pPr>
            <w:r w:rsidRPr="005F31E6">
              <w:rPr>
                <w:b/>
                <w:color w:val="FF0000"/>
                <w:sz w:val="20"/>
                <w:szCs w:val="20"/>
                <w:u w:val="single"/>
              </w:rPr>
              <w:t>Ancient Civilization</w:t>
            </w:r>
            <w:r w:rsidR="005F31E6">
              <w:rPr>
                <w:b/>
                <w:color w:val="FF0000"/>
                <w:sz w:val="20"/>
                <w:szCs w:val="20"/>
                <w:u w:val="single"/>
              </w:rPr>
              <w:t>:</w:t>
            </w:r>
          </w:p>
          <w:p w:rsidR="001465D2" w:rsidRPr="005F31E6" w:rsidRDefault="00FA538C" w:rsidP="001465D2">
            <w:pPr>
              <w:rPr>
                <w:b/>
                <w:color w:val="FF0000"/>
                <w:sz w:val="20"/>
                <w:szCs w:val="20"/>
              </w:rPr>
            </w:pPr>
            <w:r>
              <w:rPr>
                <w:b/>
                <w:color w:val="FF0000"/>
                <w:sz w:val="20"/>
                <w:szCs w:val="20"/>
              </w:rPr>
              <w:t>Greece</w:t>
            </w:r>
            <w:r w:rsidR="001465D2" w:rsidRPr="005F31E6">
              <w:rPr>
                <w:b/>
                <w:color w:val="FF0000"/>
                <w:sz w:val="20"/>
                <w:szCs w:val="20"/>
              </w:rPr>
              <w:t>:</w:t>
            </w:r>
          </w:p>
          <w:p w:rsidR="001465D2" w:rsidRPr="005F31E6" w:rsidRDefault="001465D2">
            <w:pPr>
              <w:rPr>
                <w:b/>
                <w:i/>
                <w:sz w:val="20"/>
                <w:szCs w:val="20"/>
              </w:rPr>
            </w:pPr>
          </w:p>
        </w:tc>
        <w:tc>
          <w:tcPr>
            <w:tcW w:w="2564" w:type="dxa"/>
            <w:gridSpan w:val="2"/>
          </w:tcPr>
          <w:p w:rsidR="001465D2" w:rsidRPr="005F31E6" w:rsidRDefault="001465D2" w:rsidP="001465D2">
            <w:pPr>
              <w:rPr>
                <w:b/>
                <w:color w:val="FF0000"/>
                <w:sz w:val="20"/>
                <w:szCs w:val="20"/>
              </w:rPr>
            </w:pPr>
            <w:r w:rsidRPr="005F31E6">
              <w:rPr>
                <w:b/>
                <w:color w:val="FF0000"/>
                <w:sz w:val="20"/>
                <w:szCs w:val="20"/>
                <w:u w:val="single"/>
              </w:rPr>
              <w:t>British History Beyond 1066</w:t>
            </w:r>
            <w:r w:rsidR="005F31E6">
              <w:rPr>
                <w:b/>
                <w:color w:val="FF0000"/>
                <w:sz w:val="20"/>
                <w:szCs w:val="20"/>
                <w:u w:val="single"/>
              </w:rPr>
              <w:t>:</w:t>
            </w:r>
          </w:p>
          <w:p w:rsidR="00FA538C" w:rsidRPr="00773912" w:rsidRDefault="00FA538C" w:rsidP="00FA538C">
            <w:pPr>
              <w:rPr>
                <w:b/>
                <w:color w:val="FF0000"/>
                <w:sz w:val="20"/>
                <w:szCs w:val="20"/>
              </w:rPr>
            </w:pPr>
            <w:r w:rsidRPr="00773912">
              <w:rPr>
                <w:b/>
                <w:color w:val="FF0000"/>
                <w:sz w:val="20"/>
                <w:szCs w:val="20"/>
              </w:rPr>
              <w:t>Georgians:</w:t>
            </w:r>
          </w:p>
          <w:p w:rsidR="001465D2" w:rsidRPr="005F31E6" w:rsidRDefault="001465D2" w:rsidP="00FA538C">
            <w:pPr>
              <w:rPr>
                <w:b/>
                <w:i/>
                <w:sz w:val="20"/>
                <w:szCs w:val="20"/>
              </w:rPr>
            </w:pPr>
          </w:p>
        </w:tc>
        <w:tc>
          <w:tcPr>
            <w:tcW w:w="2566" w:type="dxa"/>
          </w:tcPr>
          <w:p w:rsidR="001465D2" w:rsidRDefault="001465D2" w:rsidP="001465D2">
            <w:pPr>
              <w:rPr>
                <w:b/>
                <w:color w:val="FF0000"/>
                <w:sz w:val="20"/>
                <w:szCs w:val="20"/>
                <w:u w:val="single"/>
              </w:rPr>
            </w:pPr>
            <w:r w:rsidRPr="005F31E6">
              <w:rPr>
                <w:b/>
                <w:color w:val="FF0000"/>
                <w:sz w:val="20"/>
                <w:szCs w:val="20"/>
                <w:u w:val="single"/>
              </w:rPr>
              <w:t>Local History</w:t>
            </w:r>
            <w:r w:rsidR="005F31E6">
              <w:rPr>
                <w:b/>
                <w:color w:val="FF0000"/>
                <w:sz w:val="20"/>
                <w:szCs w:val="20"/>
                <w:u w:val="single"/>
              </w:rPr>
              <w:t>:</w:t>
            </w:r>
          </w:p>
          <w:p w:rsidR="001465D2" w:rsidRPr="005F31E6" w:rsidRDefault="001465D2" w:rsidP="001465D2">
            <w:pPr>
              <w:rPr>
                <w:b/>
                <w:color w:val="FF0000"/>
                <w:sz w:val="20"/>
                <w:szCs w:val="20"/>
              </w:rPr>
            </w:pPr>
            <w:r w:rsidRPr="005F31E6">
              <w:rPr>
                <w:b/>
                <w:color w:val="FF0000"/>
                <w:sz w:val="20"/>
                <w:szCs w:val="20"/>
              </w:rPr>
              <w:t>Trefonen:</w:t>
            </w:r>
          </w:p>
          <w:p w:rsidR="001465D2" w:rsidRPr="005F31E6" w:rsidRDefault="001465D2">
            <w:pPr>
              <w:rPr>
                <w:b/>
                <w:i/>
                <w:sz w:val="20"/>
                <w:szCs w:val="20"/>
              </w:rPr>
            </w:pPr>
          </w:p>
        </w:tc>
        <w:tc>
          <w:tcPr>
            <w:tcW w:w="2565" w:type="dxa"/>
          </w:tcPr>
          <w:p w:rsidR="001465D2" w:rsidRPr="005F31E6" w:rsidRDefault="001465D2" w:rsidP="001465D2">
            <w:pPr>
              <w:rPr>
                <w:b/>
                <w:color w:val="0070C0"/>
                <w:sz w:val="20"/>
                <w:szCs w:val="20"/>
              </w:rPr>
            </w:pPr>
            <w:r w:rsidRPr="005F31E6">
              <w:rPr>
                <w:b/>
                <w:color w:val="0070C0"/>
                <w:sz w:val="20"/>
                <w:szCs w:val="20"/>
                <w:u w:val="single"/>
              </w:rPr>
              <w:t>Ancient Civilizations</w:t>
            </w:r>
            <w:r w:rsidR="005F31E6">
              <w:rPr>
                <w:b/>
                <w:color w:val="0070C0"/>
                <w:sz w:val="20"/>
                <w:szCs w:val="20"/>
                <w:u w:val="single"/>
              </w:rPr>
              <w:t>:</w:t>
            </w:r>
          </w:p>
          <w:p w:rsidR="001465D2" w:rsidRPr="005F31E6" w:rsidRDefault="001465D2" w:rsidP="001465D2">
            <w:pPr>
              <w:rPr>
                <w:b/>
                <w:i/>
                <w:color w:val="0070C0"/>
                <w:sz w:val="20"/>
                <w:szCs w:val="20"/>
              </w:rPr>
            </w:pPr>
            <w:r w:rsidRPr="005F31E6">
              <w:rPr>
                <w:b/>
                <w:color w:val="0070C0"/>
                <w:sz w:val="20"/>
                <w:szCs w:val="20"/>
              </w:rPr>
              <w:t>Anglo-Saxons, Vikings &amp; Scots settlement in Britain:</w:t>
            </w:r>
            <w:r w:rsidRPr="005F31E6">
              <w:rPr>
                <w:b/>
                <w:i/>
                <w:color w:val="0070C0"/>
                <w:sz w:val="20"/>
                <w:szCs w:val="20"/>
              </w:rPr>
              <w:t xml:space="preserve"> </w:t>
            </w:r>
          </w:p>
          <w:p w:rsidR="001465D2" w:rsidRPr="005F31E6" w:rsidRDefault="001465D2">
            <w:pPr>
              <w:rPr>
                <w:b/>
                <w:i/>
                <w:sz w:val="20"/>
                <w:szCs w:val="20"/>
              </w:rPr>
            </w:pPr>
          </w:p>
        </w:tc>
        <w:tc>
          <w:tcPr>
            <w:tcW w:w="2565" w:type="dxa"/>
            <w:gridSpan w:val="2"/>
          </w:tcPr>
          <w:p w:rsidR="001465D2" w:rsidRPr="005F31E6" w:rsidRDefault="001465D2" w:rsidP="001465D2">
            <w:pPr>
              <w:rPr>
                <w:sz w:val="20"/>
                <w:szCs w:val="20"/>
              </w:rPr>
            </w:pPr>
            <w:r w:rsidRPr="005F31E6">
              <w:rPr>
                <w:b/>
                <w:color w:val="0070C0"/>
                <w:sz w:val="20"/>
                <w:szCs w:val="20"/>
                <w:u w:val="single"/>
              </w:rPr>
              <w:t>Achievements of Early Civilizations</w:t>
            </w:r>
            <w:r w:rsidR="005F31E6">
              <w:rPr>
                <w:b/>
                <w:color w:val="0070C0"/>
                <w:sz w:val="20"/>
                <w:szCs w:val="20"/>
                <w:u w:val="single"/>
              </w:rPr>
              <w:t>:</w:t>
            </w:r>
          </w:p>
          <w:p w:rsidR="00FA538C" w:rsidRPr="00F23403" w:rsidRDefault="00FA538C" w:rsidP="00FA538C">
            <w:pPr>
              <w:rPr>
                <w:b/>
                <w:color w:val="0070C0"/>
                <w:sz w:val="20"/>
                <w:szCs w:val="20"/>
              </w:rPr>
            </w:pPr>
            <w:r w:rsidRPr="00F23403">
              <w:rPr>
                <w:b/>
                <w:color w:val="0070C0"/>
                <w:sz w:val="20"/>
                <w:szCs w:val="20"/>
              </w:rPr>
              <w:t>Indus Valley:</w:t>
            </w:r>
          </w:p>
          <w:p w:rsidR="001465D2" w:rsidRPr="005F31E6" w:rsidRDefault="001465D2" w:rsidP="001465D2">
            <w:pPr>
              <w:rPr>
                <w:b/>
                <w:color w:val="0070C0"/>
                <w:sz w:val="20"/>
                <w:szCs w:val="20"/>
              </w:rPr>
            </w:pPr>
          </w:p>
          <w:p w:rsidR="001465D2" w:rsidRPr="005F31E6" w:rsidRDefault="001465D2">
            <w:pPr>
              <w:rPr>
                <w:b/>
                <w:i/>
                <w:sz w:val="20"/>
                <w:szCs w:val="20"/>
              </w:rPr>
            </w:pPr>
          </w:p>
        </w:tc>
        <w:tc>
          <w:tcPr>
            <w:tcW w:w="2565" w:type="dxa"/>
          </w:tcPr>
          <w:p w:rsidR="001465D2" w:rsidRPr="00FA538C" w:rsidRDefault="001465D2" w:rsidP="001465D2">
            <w:pPr>
              <w:rPr>
                <w:b/>
                <w:color w:val="0070C0"/>
                <w:sz w:val="20"/>
                <w:szCs w:val="20"/>
              </w:rPr>
            </w:pPr>
            <w:r w:rsidRPr="005F31E6">
              <w:rPr>
                <w:b/>
                <w:color w:val="0070C0"/>
                <w:sz w:val="20"/>
                <w:szCs w:val="20"/>
                <w:u w:val="single"/>
              </w:rPr>
              <w:t>Non-European Society that Contrasts with British History</w:t>
            </w:r>
            <w:r w:rsidR="005F31E6">
              <w:rPr>
                <w:b/>
                <w:color w:val="0070C0"/>
                <w:sz w:val="20"/>
                <w:szCs w:val="20"/>
                <w:u w:val="single"/>
              </w:rPr>
              <w:t>:</w:t>
            </w:r>
            <w:r w:rsidR="00FA538C" w:rsidRPr="00360581">
              <w:rPr>
                <w:b/>
                <w:color w:val="0070C0"/>
                <w:sz w:val="20"/>
                <w:szCs w:val="20"/>
              </w:rPr>
              <w:t xml:space="preserve"> </w:t>
            </w:r>
            <w:r w:rsidR="00FA538C" w:rsidRPr="00360581">
              <w:rPr>
                <w:b/>
                <w:color w:val="0070C0"/>
                <w:sz w:val="20"/>
                <w:szCs w:val="20"/>
              </w:rPr>
              <w:t xml:space="preserve">Early Islam, including </w:t>
            </w:r>
            <w:proofErr w:type="spellStart"/>
            <w:r w:rsidR="00FA538C" w:rsidRPr="00360581">
              <w:rPr>
                <w:b/>
                <w:color w:val="0070C0"/>
                <w:sz w:val="20"/>
                <w:szCs w:val="20"/>
              </w:rPr>
              <w:t>Bagdhad</w:t>
            </w:r>
            <w:proofErr w:type="spellEnd"/>
            <w:r w:rsidR="00FA538C" w:rsidRPr="00360581">
              <w:rPr>
                <w:b/>
                <w:color w:val="0070C0"/>
                <w:sz w:val="20"/>
                <w:szCs w:val="20"/>
              </w:rPr>
              <w:t>:</w:t>
            </w:r>
          </w:p>
        </w:tc>
      </w:tr>
      <w:tr w:rsidR="0040080F" w:rsidTr="005F31E6">
        <w:tc>
          <w:tcPr>
            <w:tcW w:w="2563" w:type="dxa"/>
          </w:tcPr>
          <w:p w:rsidR="00FA538C" w:rsidRPr="00FA538C" w:rsidRDefault="00FA538C" w:rsidP="00FA538C">
            <w:pPr>
              <w:rPr>
                <w:color w:val="FF0000"/>
                <w:sz w:val="16"/>
                <w:szCs w:val="16"/>
              </w:rPr>
            </w:pPr>
            <w:bookmarkStart w:id="0" w:name="_GoBack" w:colFirst="0" w:colLast="5"/>
            <w:r w:rsidRPr="00FA538C">
              <w:rPr>
                <w:color w:val="FF0000"/>
                <w:sz w:val="16"/>
                <w:szCs w:val="16"/>
              </w:rPr>
              <w:t>How can we find out about the civilization of Ancient Greece?</w:t>
            </w:r>
          </w:p>
          <w:p w:rsidR="0040080F" w:rsidRPr="00FA538C" w:rsidRDefault="00FA538C" w:rsidP="00FA538C">
            <w:pPr>
              <w:rPr>
                <w:sz w:val="16"/>
                <w:szCs w:val="16"/>
              </w:rPr>
            </w:pPr>
            <w:r w:rsidRPr="00FA538C">
              <w:rPr>
                <w:color w:val="FF0000"/>
                <w:sz w:val="16"/>
                <w:szCs w:val="16"/>
              </w:rPr>
              <w:t>Can we thank Ancient Greece for anything in our lives today?</w:t>
            </w:r>
          </w:p>
        </w:tc>
        <w:tc>
          <w:tcPr>
            <w:tcW w:w="2564" w:type="dxa"/>
            <w:gridSpan w:val="2"/>
          </w:tcPr>
          <w:p w:rsidR="00FA538C" w:rsidRPr="00FA538C" w:rsidRDefault="00FA538C" w:rsidP="00FA538C">
            <w:pPr>
              <w:rPr>
                <w:color w:val="FF0000"/>
                <w:sz w:val="16"/>
                <w:szCs w:val="16"/>
              </w:rPr>
            </w:pPr>
            <w:r w:rsidRPr="00FA538C">
              <w:rPr>
                <w:color w:val="FF0000"/>
                <w:sz w:val="16"/>
                <w:szCs w:val="16"/>
              </w:rPr>
              <w:t>How did trade shape and develop Georgian society?</w:t>
            </w:r>
          </w:p>
          <w:p w:rsidR="0040080F" w:rsidRPr="00FA538C" w:rsidRDefault="00FA538C" w:rsidP="00FA538C">
            <w:pPr>
              <w:rPr>
                <w:sz w:val="16"/>
                <w:szCs w:val="16"/>
              </w:rPr>
            </w:pPr>
            <w:r w:rsidRPr="00FA538C">
              <w:rPr>
                <w:color w:val="FF0000"/>
                <w:sz w:val="16"/>
                <w:szCs w:val="16"/>
              </w:rPr>
              <w:t>What does the work of significant individuals tell us about the period?</w:t>
            </w:r>
          </w:p>
        </w:tc>
        <w:tc>
          <w:tcPr>
            <w:tcW w:w="2566" w:type="dxa"/>
          </w:tcPr>
          <w:p w:rsidR="00FA538C" w:rsidRPr="00FA538C" w:rsidRDefault="00FA538C" w:rsidP="00FA538C">
            <w:pPr>
              <w:rPr>
                <w:color w:val="FF0000"/>
                <w:sz w:val="16"/>
                <w:szCs w:val="16"/>
              </w:rPr>
            </w:pPr>
            <w:r w:rsidRPr="00FA538C">
              <w:rPr>
                <w:color w:val="FF0000"/>
                <w:sz w:val="16"/>
                <w:szCs w:val="16"/>
              </w:rPr>
              <w:t xml:space="preserve">Who were </w:t>
            </w:r>
            <w:proofErr w:type="spellStart"/>
            <w:r w:rsidRPr="00FA538C">
              <w:rPr>
                <w:color w:val="FF0000"/>
                <w:sz w:val="16"/>
                <w:szCs w:val="16"/>
              </w:rPr>
              <w:t>Trefonen’s</w:t>
            </w:r>
            <w:proofErr w:type="spellEnd"/>
            <w:r w:rsidRPr="00FA538C">
              <w:rPr>
                <w:color w:val="FF0000"/>
                <w:sz w:val="16"/>
                <w:szCs w:val="16"/>
              </w:rPr>
              <w:t xml:space="preserve"> Local Heroes?</w:t>
            </w:r>
          </w:p>
          <w:p w:rsidR="0040080F" w:rsidRPr="00FA538C" w:rsidRDefault="00FA538C" w:rsidP="00FA538C">
            <w:pPr>
              <w:rPr>
                <w:sz w:val="16"/>
                <w:szCs w:val="16"/>
              </w:rPr>
            </w:pPr>
            <w:r w:rsidRPr="00FA538C">
              <w:rPr>
                <w:color w:val="FF0000"/>
                <w:sz w:val="16"/>
                <w:szCs w:val="16"/>
              </w:rPr>
              <w:t>What was the impact of WW II on our locality?</w:t>
            </w:r>
          </w:p>
        </w:tc>
        <w:tc>
          <w:tcPr>
            <w:tcW w:w="2565" w:type="dxa"/>
          </w:tcPr>
          <w:p w:rsidR="00FA538C" w:rsidRPr="00FA538C" w:rsidRDefault="00FA538C" w:rsidP="00FA538C">
            <w:pPr>
              <w:rPr>
                <w:color w:val="0070C0"/>
                <w:sz w:val="16"/>
                <w:szCs w:val="16"/>
              </w:rPr>
            </w:pPr>
            <w:r w:rsidRPr="00FA538C">
              <w:rPr>
                <w:color w:val="0070C0"/>
                <w:sz w:val="16"/>
                <w:szCs w:val="16"/>
              </w:rPr>
              <w:t>(Enquiry Q 1 &amp; 2):</w:t>
            </w:r>
          </w:p>
          <w:p w:rsidR="00FA538C" w:rsidRPr="00FA538C" w:rsidRDefault="00FA538C" w:rsidP="00FA538C">
            <w:pPr>
              <w:rPr>
                <w:color w:val="0070C0"/>
                <w:sz w:val="16"/>
                <w:szCs w:val="16"/>
              </w:rPr>
            </w:pPr>
            <w:r w:rsidRPr="00FA538C">
              <w:rPr>
                <w:color w:val="0070C0"/>
                <w:sz w:val="16"/>
                <w:szCs w:val="16"/>
              </w:rPr>
              <w:t>Who were the Anglo-Saxons &amp; why did they invade &amp; settle in Britain?</w:t>
            </w:r>
          </w:p>
          <w:p w:rsidR="0040080F" w:rsidRPr="00FA538C" w:rsidRDefault="00FA538C" w:rsidP="00FA538C">
            <w:pPr>
              <w:rPr>
                <w:sz w:val="16"/>
                <w:szCs w:val="16"/>
              </w:rPr>
            </w:pPr>
            <w:r w:rsidRPr="00FA538C">
              <w:rPr>
                <w:color w:val="0070C0"/>
                <w:sz w:val="16"/>
                <w:szCs w:val="16"/>
              </w:rPr>
              <w:t>How well did the Anglo-Saxons &amp; Vikings get on with each other?</w:t>
            </w:r>
          </w:p>
        </w:tc>
        <w:tc>
          <w:tcPr>
            <w:tcW w:w="2565" w:type="dxa"/>
            <w:gridSpan w:val="2"/>
          </w:tcPr>
          <w:p w:rsidR="0086314D" w:rsidRPr="00FA538C" w:rsidRDefault="00FA538C" w:rsidP="00FA538C">
            <w:pPr>
              <w:rPr>
                <w:sz w:val="16"/>
                <w:szCs w:val="16"/>
              </w:rPr>
            </w:pPr>
            <w:r w:rsidRPr="00FA538C">
              <w:rPr>
                <w:color w:val="0070C0"/>
                <w:sz w:val="16"/>
                <w:szCs w:val="16"/>
              </w:rPr>
              <w:t>Who were the Indus people and what were their lives like? How do we know? What did they invent? What happened to them?</w:t>
            </w:r>
          </w:p>
        </w:tc>
        <w:tc>
          <w:tcPr>
            <w:tcW w:w="2565" w:type="dxa"/>
          </w:tcPr>
          <w:p w:rsidR="00FA538C" w:rsidRPr="00FA538C" w:rsidRDefault="00FA538C" w:rsidP="00FA538C">
            <w:pPr>
              <w:rPr>
                <w:color w:val="0070C0"/>
                <w:sz w:val="16"/>
                <w:szCs w:val="16"/>
              </w:rPr>
            </w:pPr>
            <w:r w:rsidRPr="00FA538C">
              <w:rPr>
                <w:color w:val="0070C0"/>
                <w:sz w:val="16"/>
                <w:szCs w:val="16"/>
              </w:rPr>
              <w:t>How different was Baghdad to London around 900AD?</w:t>
            </w:r>
          </w:p>
          <w:p w:rsidR="00FA538C" w:rsidRPr="00FA538C" w:rsidRDefault="00FA538C" w:rsidP="00FA538C">
            <w:pPr>
              <w:rPr>
                <w:color w:val="0070C0"/>
                <w:sz w:val="16"/>
                <w:szCs w:val="16"/>
              </w:rPr>
            </w:pPr>
            <w:r w:rsidRPr="00FA538C">
              <w:rPr>
                <w:color w:val="0070C0"/>
                <w:sz w:val="16"/>
                <w:szCs w:val="16"/>
              </w:rPr>
              <w:t>What was the House of Wisdom?</w:t>
            </w:r>
          </w:p>
          <w:p w:rsidR="0040080F" w:rsidRPr="00FA538C" w:rsidRDefault="00FA538C" w:rsidP="00FA538C">
            <w:pPr>
              <w:rPr>
                <w:sz w:val="16"/>
                <w:szCs w:val="16"/>
              </w:rPr>
            </w:pPr>
            <w:r w:rsidRPr="00FA538C">
              <w:rPr>
                <w:color w:val="0070C0"/>
                <w:sz w:val="16"/>
                <w:szCs w:val="16"/>
              </w:rPr>
              <w:t>Who was Ibn Battuta and how did he help us? What can we learn from Muslim medicine &amp; what did early Islamic civilization leave behind?</w:t>
            </w:r>
          </w:p>
        </w:tc>
      </w:tr>
      <w:bookmarkEnd w:id="0"/>
      <w:tr w:rsidR="00FA7958" w:rsidTr="00777952">
        <w:tc>
          <w:tcPr>
            <w:tcW w:w="15388" w:type="dxa"/>
            <w:gridSpan w:val="8"/>
            <w:shd w:val="clear" w:color="auto" w:fill="auto"/>
          </w:tcPr>
          <w:p w:rsidR="00FA7958" w:rsidRPr="00777952" w:rsidRDefault="00017ED3" w:rsidP="00777952">
            <w:pPr>
              <w:shd w:val="clear" w:color="auto" w:fill="BDD6EE" w:themeFill="accent1" w:themeFillTint="66"/>
              <w:rPr>
                <w:b/>
                <w:color w:val="FFFFFF" w:themeColor="background1"/>
              </w:rPr>
            </w:pPr>
            <w:r w:rsidRPr="00777952">
              <w:rPr>
                <w:b/>
              </w:rPr>
              <w:t>In</w:t>
            </w:r>
            <w:r w:rsidR="00777952">
              <w:rPr>
                <w:b/>
              </w:rPr>
              <w:t xml:space="preserve"> their studies children will continue to develop their understanding of the following 9 ‘first order concepts’:</w:t>
            </w:r>
            <w:r w:rsidRPr="00777952">
              <w:rPr>
                <w:b/>
              </w:rPr>
              <w:t xml:space="preserve"> </w:t>
            </w:r>
          </w:p>
        </w:tc>
      </w:tr>
      <w:tr w:rsidR="0086314D" w:rsidTr="005F31E6">
        <w:tc>
          <w:tcPr>
            <w:tcW w:w="3846" w:type="dxa"/>
            <w:gridSpan w:val="2"/>
          </w:tcPr>
          <w:p w:rsidR="0086314D" w:rsidRDefault="0086314D">
            <w:r>
              <w:t>Civilisation</w:t>
            </w:r>
          </w:p>
        </w:tc>
        <w:tc>
          <w:tcPr>
            <w:tcW w:w="3847" w:type="dxa"/>
            <w:gridSpan w:val="2"/>
          </w:tcPr>
          <w:p w:rsidR="0086314D" w:rsidRDefault="0086314D">
            <w:r>
              <w:t>Monarchy</w:t>
            </w:r>
          </w:p>
        </w:tc>
        <w:tc>
          <w:tcPr>
            <w:tcW w:w="3847" w:type="dxa"/>
            <w:gridSpan w:val="2"/>
          </w:tcPr>
          <w:p w:rsidR="0086314D" w:rsidRDefault="0086314D">
            <w:r>
              <w:t>Empire</w:t>
            </w:r>
          </w:p>
        </w:tc>
        <w:tc>
          <w:tcPr>
            <w:tcW w:w="3848" w:type="dxa"/>
            <w:gridSpan w:val="2"/>
          </w:tcPr>
          <w:p w:rsidR="0086314D" w:rsidRDefault="0086314D">
            <w:r>
              <w:t>Religion</w:t>
            </w:r>
          </w:p>
        </w:tc>
      </w:tr>
      <w:tr w:rsidR="0086314D" w:rsidTr="005F31E6">
        <w:tc>
          <w:tcPr>
            <w:tcW w:w="3846" w:type="dxa"/>
            <w:gridSpan w:val="2"/>
          </w:tcPr>
          <w:p w:rsidR="0086314D" w:rsidRDefault="0086314D">
            <w:r>
              <w:t>War</w:t>
            </w:r>
          </w:p>
        </w:tc>
        <w:tc>
          <w:tcPr>
            <w:tcW w:w="3847" w:type="dxa"/>
            <w:gridSpan w:val="2"/>
          </w:tcPr>
          <w:p w:rsidR="0086314D" w:rsidRDefault="0086314D">
            <w:r>
              <w:t>Government</w:t>
            </w:r>
          </w:p>
        </w:tc>
        <w:tc>
          <w:tcPr>
            <w:tcW w:w="3847" w:type="dxa"/>
            <w:gridSpan w:val="2"/>
          </w:tcPr>
          <w:p w:rsidR="0086314D" w:rsidRDefault="00FA7958">
            <w:r>
              <w:t>Agriculture / Industry</w:t>
            </w:r>
          </w:p>
        </w:tc>
        <w:tc>
          <w:tcPr>
            <w:tcW w:w="3848" w:type="dxa"/>
            <w:gridSpan w:val="2"/>
          </w:tcPr>
          <w:p w:rsidR="0086314D" w:rsidRDefault="00FA7958">
            <w:r>
              <w:t>Trade</w:t>
            </w:r>
          </w:p>
        </w:tc>
      </w:tr>
      <w:tr w:rsidR="00FA7958" w:rsidTr="00777952">
        <w:tc>
          <w:tcPr>
            <w:tcW w:w="15388" w:type="dxa"/>
            <w:gridSpan w:val="8"/>
            <w:shd w:val="clear" w:color="auto" w:fill="9CC2E5" w:themeFill="accent1" w:themeFillTint="99"/>
          </w:tcPr>
          <w:p w:rsidR="00FA7958" w:rsidRPr="00FA7958" w:rsidRDefault="00017ED3" w:rsidP="00017ED3">
            <w:pPr>
              <w:rPr>
                <w:b/>
              </w:rPr>
            </w:pPr>
            <w:r>
              <w:rPr>
                <w:b/>
              </w:rPr>
              <w:t>In their studies, children will investigate the following six ‘Second Order C</w:t>
            </w:r>
            <w:r w:rsidR="00FA7958" w:rsidRPr="00FA7958">
              <w:rPr>
                <w:b/>
              </w:rPr>
              <w:t>oncepts</w:t>
            </w:r>
            <w:r>
              <w:rPr>
                <w:b/>
              </w:rPr>
              <w:t xml:space="preserve">’: </w:t>
            </w:r>
          </w:p>
        </w:tc>
      </w:tr>
      <w:tr w:rsidR="00FA7958" w:rsidTr="00777952">
        <w:tc>
          <w:tcPr>
            <w:tcW w:w="5129" w:type="dxa"/>
            <w:gridSpan w:val="3"/>
            <w:shd w:val="clear" w:color="auto" w:fill="BDD6EE" w:themeFill="accent1" w:themeFillTint="66"/>
          </w:tcPr>
          <w:p w:rsidR="00FA7958" w:rsidRPr="00017ED3" w:rsidRDefault="00FA7958">
            <w:pPr>
              <w:rPr>
                <w:b/>
                <w:i/>
              </w:rPr>
            </w:pPr>
            <w:r w:rsidRPr="00017ED3">
              <w:rPr>
                <w:b/>
                <w:i/>
              </w:rPr>
              <w:t>Chronology</w:t>
            </w:r>
          </w:p>
        </w:tc>
        <w:tc>
          <w:tcPr>
            <w:tcW w:w="5129" w:type="dxa"/>
            <w:gridSpan w:val="2"/>
            <w:shd w:val="clear" w:color="auto" w:fill="BDD6EE" w:themeFill="accent1" w:themeFillTint="66"/>
          </w:tcPr>
          <w:p w:rsidR="00FA7958" w:rsidRPr="00017ED3" w:rsidRDefault="00FA7958">
            <w:pPr>
              <w:rPr>
                <w:b/>
                <w:i/>
              </w:rPr>
            </w:pPr>
            <w:r w:rsidRPr="00017ED3">
              <w:rPr>
                <w:b/>
                <w:i/>
              </w:rPr>
              <w:t>Cultural, Ethnic &amp; Religious Diversity</w:t>
            </w:r>
          </w:p>
        </w:tc>
        <w:tc>
          <w:tcPr>
            <w:tcW w:w="5130" w:type="dxa"/>
            <w:gridSpan w:val="3"/>
            <w:shd w:val="clear" w:color="auto" w:fill="BDD6EE" w:themeFill="accent1" w:themeFillTint="66"/>
          </w:tcPr>
          <w:p w:rsidR="00FA7958" w:rsidRPr="00017ED3" w:rsidRDefault="00FA7958">
            <w:pPr>
              <w:rPr>
                <w:b/>
                <w:i/>
              </w:rPr>
            </w:pPr>
            <w:r w:rsidRPr="00017ED3">
              <w:rPr>
                <w:b/>
                <w:i/>
              </w:rPr>
              <w:t>Change &amp; Continuity</w:t>
            </w:r>
          </w:p>
        </w:tc>
      </w:tr>
      <w:tr w:rsidR="001465D2" w:rsidTr="00777952">
        <w:tc>
          <w:tcPr>
            <w:tcW w:w="5129" w:type="dxa"/>
            <w:gridSpan w:val="3"/>
            <w:shd w:val="clear" w:color="auto" w:fill="DEEAF6" w:themeFill="accent1" w:themeFillTint="33"/>
          </w:tcPr>
          <w:p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What language do we need to use to explain chronology?</w:t>
            </w:r>
          </w:p>
          <w:p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What is the sequence of when things happened?</w:t>
            </w:r>
          </w:p>
          <w:p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What happened before &amp; after?</w:t>
            </w:r>
          </w:p>
          <w:p w:rsidR="001465D2" w:rsidRPr="00B26959" w:rsidRDefault="001465D2" w:rsidP="001465D2">
            <w:pPr>
              <w:pStyle w:val="ListParagraph"/>
              <w:numPr>
                <w:ilvl w:val="0"/>
                <w:numId w:val="4"/>
              </w:numPr>
              <w:rPr>
                <w:rFonts w:asciiTheme="majorHAnsi" w:hAnsiTheme="majorHAnsi" w:cstheme="majorHAnsi"/>
                <w:b/>
                <w:i/>
                <w:sz w:val="16"/>
                <w:szCs w:val="16"/>
              </w:rPr>
            </w:pPr>
            <w:r w:rsidRPr="00B26959">
              <w:rPr>
                <w:rFonts w:asciiTheme="majorHAnsi" w:hAnsiTheme="majorHAnsi" w:cstheme="majorHAnsi"/>
                <w:sz w:val="16"/>
                <w:szCs w:val="16"/>
              </w:rPr>
              <w:t>What overlaps?</w:t>
            </w:r>
          </w:p>
        </w:tc>
        <w:tc>
          <w:tcPr>
            <w:tcW w:w="5129" w:type="dxa"/>
            <w:gridSpan w:val="2"/>
            <w:shd w:val="clear" w:color="auto" w:fill="DEEAF6" w:themeFill="accent1" w:themeFillTint="33"/>
          </w:tcPr>
          <w:p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Has history been fair to all groups of people?</w:t>
            </w:r>
          </w:p>
          <w:p w:rsidR="001465D2" w:rsidRPr="00B26959" w:rsidRDefault="001465D2" w:rsidP="001465D2">
            <w:pPr>
              <w:pStyle w:val="ListParagraph"/>
              <w:numPr>
                <w:ilvl w:val="0"/>
                <w:numId w:val="4"/>
              </w:numPr>
              <w:rPr>
                <w:rFonts w:asciiTheme="majorHAnsi" w:hAnsiTheme="majorHAnsi" w:cstheme="majorHAnsi"/>
                <w:b/>
                <w:i/>
                <w:sz w:val="16"/>
                <w:szCs w:val="16"/>
              </w:rPr>
            </w:pPr>
            <w:r w:rsidRPr="00B26959">
              <w:rPr>
                <w:rFonts w:asciiTheme="majorHAnsi" w:hAnsiTheme="majorHAnsi" w:cstheme="majorHAnsi"/>
                <w:sz w:val="16"/>
                <w:szCs w:val="16"/>
              </w:rPr>
              <w:t>Was this deliberate or accidental?</w:t>
            </w:r>
          </w:p>
        </w:tc>
        <w:tc>
          <w:tcPr>
            <w:tcW w:w="5130" w:type="dxa"/>
            <w:gridSpan w:val="3"/>
            <w:shd w:val="clear" w:color="auto" w:fill="DEEAF6" w:themeFill="accent1" w:themeFillTint="33"/>
          </w:tcPr>
          <w:p w:rsidR="001465D2" w:rsidRPr="001465D2" w:rsidRDefault="001465D2" w:rsidP="001465D2">
            <w:pPr>
              <w:rPr>
                <w:rFonts w:asciiTheme="majorHAnsi" w:hAnsiTheme="majorHAnsi" w:cstheme="majorHAnsi"/>
                <w:sz w:val="16"/>
                <w:szCs w:val="16"/>
              </w:rPr>
            </w:pPr>
            <w:r w:rsidRPr="001465D2">
              <w:rPr>
                <w:rFonts w:asciiTheme="majorHAnsi" w:hAnsiTheme="majorHAnsi" w:cstheme="majorHAnsi"/>
                <w:sz w:val="16"/>
                <w:szCs w:val="16"/>
              </w:rPr>
              <w:t>Teachers will ask:</w:t>
            </w:r>
          </w:p>
          <w:p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 xml:space="preserve">What has changed? </w:t>
            </w:r>
          </w:p>
          <w:p w:rsidR="001465D2" w:rsidRPr="00B26959" w:rsidRDefault="001465D2" w:rsidP="001465D2">
            <w:pPr>
              <w:pStyle w:val="ListParagraph"/>
              <w:numPr>
                <w:ilvl w:val="0"/>
                <w:numId w:val="4"/>
              </w:numPr>
              <w:rPr>
                <w:rFonts w:asciiTheme="majorHAnsi" w:hAnsiTheme="majorHAnsi" w:cstheme="majorHAnsi"/>
                <w:b/>
                <w:i/>
                <w:sz w:val="16"/>
                <w:szCs w:val="16"/>
              </w:rPr>
            </w:pPr>
            <w:r w:rsidRPr="00B26959">
              <w:rPr>
                <w:rFonts w:asciiTheme="majorHAnsi" w:hAnsiTheme="majorHAnsi" w:cstheme="majorHAnsi"/>
                <w:sz w:val="16"/>
                <w:szCs w:val="16"/>
              </w:rPr>
              <w:t>What has stayed the same?</w:t>
            </w:r>
          </w:p>
        </w:tc>
      </w:tr>
      <w:tr w:rsidR="00777952" w:rsidTr="00777952">
        <w:tc>
          <w:tcPr>
            <w:tcW w:w="5129" w:type="dxa"/>
            <w:gridSpan w:val="3"/>
            <w:shd w:val="clear" w:color="auto" w:fill="DEEAF6" w:themeFill="accent1" w:themeFillTint="33"/>
          </w:tcPr>
          <w:p w:rsidR="00777952" w:rsidRDefault="00777952" w:rsidP="001465D2">
            <w:pPr>
              <w:rPr>
                <w:rFonts w:asciiTheme="majorHAnsi" w:hAnsiTheme="majorHAnsi" w:cstheme="majorHAnsi"/>
                <w:sz w:val="16"/>
                <w:szCs w:val="16"/>
              </w:rPr>
            </w:pPr>
            <w:r>
              <w:rPr>
                <w:rFonts w:asciiTheme="majorHAnsi" w:hAnsiTheme="majorHAnsi" w:cstheme="majorHAnsi"/>
                <w:sz w:val="16"/>
                <w:szCs w:val="16"/>
              </w:rPr>
              <w:t>Children will:</w:t>
            </w:r>
          </w:p>
          <w:p w:rsidR="005F31E6" w:rsidRPr="005F31E6" w:rsidRDefault="005F31E6" w:rsidP="00353672">
            <w:pPr>
              <w:pStyle w:val="ListParagraph"/>
              <w:numPr>
                <w:ilvl w:val="0"/>
                <w:numId w:val="19"/>
              </w:numPr>
              <w:rPr>
                <w:rFonts w:asciiTheme="majorHAnsi" w:hAnsiTheme="majorHAnsi" w:cstheme="majorHAnsi"/>
                <w:sz w:val="16"/>
                <w:szCs w:val="16"/>
              </w:rPr>
            </w:pPr>
            <w:r w:rsidRPr="005F31E6">
              <w:rPr>
                <w:b/>
                <w:bCs/>
                <w:i/>
                <w:iCs/>
                <w:sz w:val="16"/>
                <w:szCs w:val="16"/>
              </w:rPr>
              <w:t>D</w:t>
            </w:r>
            <w:r w:rsidRPr="005F31E6">
              <w:rPr>
                <w:b/>
                <w:bCs/>
                <w:i/>
                <w:iCs/>
                <w:sz w:val="16"/>
                <w:szCs w:val="16"/>
              </w:rPr>
              <w:t>evelop a sense of the past</w:t>
            </w:r>
            <w:r>
              <w:rPr>
                <w:b/>
                <w:i/>
                <w:sz w:val="16"/>
                <w:szCs w:val="16"/>
              </w:rPr>
              <w:t>, u</w:t>
            </w:r>
            <w:r w:rsidRPr="005F31E6">
              <w:rPr>
                <w:b/>
                <w:i/>
                <w:sz w:val="16"/>
                <w:szCs w:val="16"/>
              </w:rPr>
              <w:t xml:space="preserve">nderstand &amp; use the language of chronology: </w:t>
            </w:r>
          </w:p>
          <w:p w:rsidR="00777952" w:rsidRPr="005F31E6" w:rsidRDefault="00777952" w:rsidP="00353672">
            <w:pPr>
              <w:pStyle w:val="ListParagraph"/>
              <w:numPr>
                <w:ilvl w:val="0"/>
                <w:numId w:val="19"/>
              </w:numPr>
              <w:rPr>
                <w:rFonts w:asciiTheme="majorHAnsi" w:hAnsiTheme="majorHAnsi" w:cstheme="majorHAnsi"/>
                <w:sz w:val="16"/>
                <w:szCs w:val="16"/>
              </w:rPr>
            </w:pPr>
            <w:r w:rsidRPr="005F31E6">
              <w:rPr>
                <w:rFonts w:asciiTheme="majorHAnsi" w:hAnsiTheme="majorHAnsi" w:cstheme="majorHAnsi"/>
                <w:sz w:val="16"/>
                <w:szCs w:val="16"/>
              </w:rPr>
              <w:t>Understand and use appropriately: dates, vocabulary and conventions that describe historical periods and the passing of time</w:t>
            </w:r>
            <w:r w:rsidR="00864D1F" w:rsidRPr="005F31E6">
              <w:rPr>
                <w:rFonts w:asciiTheme="majorHAnsi" w:hAnsiTheme="majorHAnsi" w:cstheme="majorHAnsi"/>
                <w:sz w:val="16"/>
                <w:szCs w:val="16"/>
              </w:rPr>
              <w:t>.</w:t>
            </w:r>
          </w:p>
          <w:p w:rsidR="00864D1F" w:rsidRPr="00864D1F" w:rsidRDefault="00864D1F" w:rsidP="00864D1F">
            <w:pPr>
              <w:pStyle w:val="ListParagraph"/>
              <w:numPr>
                <w:ilvl w:val="0"/>
                <w:numId w:val="19"/>
              </w:numPr>
              <w:rPr>
                <w:rFonts w:asciiTheme="majorHAnsi" w:hAnsiTheme="majorHAnsi" w:cstheme="majorHAnsi"/>
                <w:sz w:val="16"/>
                <w:szCs w:val="16"/>
              </w:rPr>
            </w:pPr>
            <w:r w:rsidRPr="00864D1F">
              <w:rPr>
                <w:rFonts w:asciiTheme="majorHAnsi" w:hAnsiTheme="majorHAnsi" w:cstheme="majorHAnsi"/>
                <w:sz w:val="16"/>
                <w:szCs w:val="16"/>
              </w:rPr>
              <w:t>Develop a sense of period through describing and analysing the relationship between the characteristic features of periods &amp; societies.</w:t>
            </w:r>
          </w:p>
          <w:p w:rsidR="005F31E6" w:rsidRPr="005F31E6" w:rsidRDefault="00864D1F" w:rsidP="005F31E6">
            <w:pPr>
              <w:pStyle w:val="ListParagraph"/>
              <w:numPr>
                <w:ilvl w:val="0"/>
                <w:numId w:val="19"/>
              </w:numPr>
              <w:rPr>
                <w:rFonts w:asciiTheme="majorHAnsi" w:hAnsiTheme="majorHAnsi"/>
                <w:sz w:val="16"/>
                <w:szCs w:val="16"/>
              </w:rPr>
            </w:pPr>
            <w:r w:rsidRPr="005F31E6">
              <w:rPr>
                <w:rFonts w:asciiTheme="majorHAnsi" w:hAnsiTheme="majorHAnsi" w:cstheme="majorHAnsi"/>
                <w:sz w:val="16"/>
                <w:szCs w:val="16"/>
              </w:rPr>
              <w:t>Build a chronological framework of periods and use this to place new knowledge in its historical context.</w:t>
            </w:r>
            <w:r w:rsidR="005F31E6" w:rsidRPr="005F31E6">
              <w:rPr>
                <w:rFonts w:asciiTheme="majorHAnsi" w:hAnsiTheme="majorHAnsi"/>
                <w:sz w:val="16"/>
                <w:szCs w:val="16"/>
              </w:rPr>
              <w:t xml:space="preserve"> </w:t>
            </w:r>
          </w:p>
          <w:p w:rsidR="005F31E6"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sz w:val="16"/>
                <w:szCs w:val="16"/>
              </w:rPr>
              <w:t xml:space="preserve">Know that a world existed before they and those around them were born. </w:t>
            </w:r>
          </w:p>
          <w:p w:rsidR="005F31E6"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sz w:val="16"/>
                <w:szCs w:val="16"/>
              </w:rPr>
              <w:t>Some things occurred many years ago before there were ways of writing about the past.</w:t>
            </w:r>
          </w:p>
          <w:p w:rsidR="005F31E6"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sz w:val="16"/>
                <w:szCs w:val="16"/>
              </w:rPr>
              <w:t>Understand that ‘</w:t>
            </w:r>
            <w:r w:rsidRPr="005F31E6">
              <w:rPr>
                <w:rFonts w:asciiTheme="majorHAnsi" w:hAnsiTheme="majorHAnsi"/>
                <w:sz w:val="16"/>
                <w:szCs w:val="16"/>
              </w:rPr>
              <w:t>Human time</w:t>
            </w:r>
            <w:r w:rsidRPr="005F31E6">
              <w:rPr>
                <w:rFonts w:asciiTheme="majorHAnsi" w:hAnsiTheme="majorHAnsi"/>
                <w:sz w:val="16"/>
                <w:szCs w:val="16"/>
              </w:rPr>
              <w:t>’</w:t>
            </w:r>
            <w:r w:rsidRPr="005F31E6">
              <w:rPr>
                <w:rFonts w:asciiTheme="majorHAnsi" w:hAnsiTheme="majorHAnsi"/>
                <w:sz w:val="16"/>
                <w:szCs w:val="16"/>
              </w:rPr>
              <w:t xml:space="preserve"> is only a small part of time.</w:t>
            </w:r>
          </w:p>
          <w:p w:rsidR="005F31E6" w:rsidRDefault="005F31E6" w:rsidP="005F31E6">
            <w:pPr>
              <w:pStyle w:val="ListParagraph"/>
              <w:numPr>
                <w:ilvl w:val="0"/>
                <w:numId w:val="19"/>
              </w:numPr>
              <w:rPr>
                <w:rFonts w:asciiTheme="majorHAnsi" w:hAnsiTheme="majorHAnsi"/>
                <w:b/>
                <w:i/>
                <w:sz w:val="16"/>
                <w:szCs w:val="16"/>
              </w:rPr>
            </w:pPr>
            <w:r w:rsidRPr="005F31E6">
              <w:rPr>
                <w:rFonts w:asciiTheme="majorHAnsi" w:hAnsiTheme="majorHAnsi"/>
                <w:b/>
                <w:i/>
                <w:sz w:val="16"/>
                <w:szCs w:val="16"/>
              </w:rPr>
              <w:t>K</w:t>
            </w:r>
            <w:r w:rsidRPr="005F31E6">
              <w:rPr>
                <w:rFonts w:asciiTheme="majorHAnsi" w:hAnsiTheme="majorHAnsi"/>
                <w:b/>
                <w:i/>
                <w:sz w:val="16"/>
                <w:szCs w:val="16"/>
              </w:rPr>
              <w:t>now that the past can be described in different ways:</w:t>
            </w:r>
          </w:p>
          <w:p w:rsidR="005F31E6" w:rsidRDefault="005F31E6" w:rsidP="005F31E6">
            <w:pPr>
              <w:pStyle w:val="ListParagraph"/>
              <w:numPr>
                <w:ilvl w:val="0"/>
                <w:numId w:val="19"/>
              </w:numPr>
              <w:rPr>
                <w:rFonts w:asciiTheme="majorHAnsi" w:hAnsiTheme="majorHAnsi"/>
                <w:b/>
                <w:bCs/>
                <w:sz w:val="16"/>
                <w:szCs w:val="16"/>
              </w:rPr>
            </w:pPr>
            <w:r w:rsidRPr="005F31E6">
              <w:rPr>
                <w:rFonts w:asciiTheme="majorHAnsi" w:hAnsiTheme="majorHAnsi"/>
                <w:b/>
                <w:bCs/>
                <w:sz w:val="16"/>
                <w:szCs w:val="16"/>
              </w:rPr>
              <w:t>Continue to develop a chronologically secure knowledge of history.</w:t>
            </w:r>
          </w:p>
          <w:p w:rsidR="00864D1F"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b/>
                <w:bCs/>
                <w:sz w:val="16"/>
                <w:szCs w:val="16"/>
              </w:rPr>
              <w:lastRenderedPageBreak/>
              <w:t>Establish clear narratives within &amp; across periods studied:</w:t>
            </w:r>
            <w:r w:rsidRPr="005F31E6">
              <w:rPr>
                <w:rFonts w:asciiTheme="majorHAnsi" w:hAnsiTheme="majorHAnsi"/>
                <w:b/>
                <w:bCs/>
                <w:sz w:val="16"/>
                <w:szCs w:val="16"/>
              </w:rPr>
              <w:t xml:space="preserve"> </w:t>
            </w:r>
            <w:r w:rsidRPr="005F31E6">
              <w:rPr>
                <w:rFonts w:asciiTheme="majorHAnsi" w:hAnsiTheme="majorHAnsi"/>
                <w:sz w:val="16"/>
                <w:szCs w:val="16"/>
              </w:rPr>
              <w:t>(e.g. Dates, Period labels, Divisions such as a decade, century etc</w:t>
            </w:r>
            <w:proofErr w:type="gramStart"/>
            <w:r w:rsidRPr="005F31E6">
              <w:rPr>
                <w:rFonts w:asciiTheme="majorHAnsi" w:hAnsiTheme="majorHAnsi"/>
                <w:sz w:val="16"/>
                <w:szCs w:val="16"/>
              </w:rPr>
              <w:t>. ,</w:t>
            </w:r>
            <w:proofErr w:type="gramEnd"/>
            <w:r w:rsidRPr="005F31E6">
              <w:rPr>
                <w:rFonts w:asciiTheme="majorHAnsi" w:hAnsiTheme="majorHAnsi"/>
                <w:sz w:val="16"/>
                <w:szCs w:val="16"/>
              </w:rPr>
              <w:t xml:space="preserve"> Know that some periods overlap).</w:t>
            </w:r>
          </w:p>
        </w:tc>
        <w:tc>
          <w:tcPr>
            <w:tcW w:w="5129" w:type="dxa"/>
            <w:gridSpan w:val="2"/>
            <w:shd w:val="clear" w:color="auto" w:fill="DEEAF6" w:themeFill="accent1" w:themeFillTint="33"/>
          </w:tcPr>
          <w:p w:rsidR="00777952" w:rsidRPr="00452035" w:rsidRDefault="00777952" w:rsidP="00777952">
            <w:pPr>
              <w:rPr>
                <w:rFonts w:asciiTheme="majorHAnsi" w:hAnsiTheme="majorHAnsi"/>
                <w:sz w:val="16"/>
                <w:szCs w:val="16"/>
              </w:rPr>
            </w:pPr>
            <w:r w:rsidRPr="00452035">
              <w:rPr>
                <w:rFonts w:asciiTheme="majorHAnsi" w:hAnsiTheme="majorHAnsi"/>
                <w:sz w:val="16"/>
                <w:szCs w:val="16"/>
              </w:rPr>
              <w:lastRenderedPageBreak/>
              <w:t>Children will:</w:t>
            </w:r>
          </w:p>
          <w:p w:rsidR="00864D1F" w:rsidRPr="005F31E6" w:rsidRDefault="00864D1F" w:rsidP="005F31E6">
            <w:pPr>
              <w:pStyle w:val="ListParagraph"/>
              <w:numPr>
                <w:ilvl w:val="0"/>
                <w:numId w:val="20"/>
              </w:numPr>
              <w:rPr>
                <w:rFonts w:asciiTheme="majorHAnsi" w:hAnsiTheme="majorHAnsi"/>
                <w:b/>
                <w:sz w:val="16"/>
                <w:szCs w:val="16"/>
              </w:rPr>
            </w:pPr>
            <w:r w:rsidRPr="005F31E6">
              <w:rPr>
                <w:rFonts w:asciiTheme="majorHAnsi" w:hAnsiTheme="majorHAnsi"/>
                <w:b/>
                <w:sz w:val="16"/>
                <w:szCs w:val="16"/>
              </w:rPr>
              <w:t>Describe social, religious, &amp; ethnic diversity in Britain &amp; the wider world.</w:t>
            </w:r>
          </w:p>
          <w:p w:rsidR="00777952" w:rsidRPr="005F31E6" w:rsidRDefault="00777952" w:rsidP="00777952">
            <w:pPr>
              <w:pStyle w:val="ListParagraph"/>
              <w:numPr>
                <w:ilvl w:val="0"/>
                <w:numId w:val="18"/>
              </w:numPr>
              <w:rPr>
                <w:rFonts w:asciiTheme="majorHAnsi" w:hAnsiTheme="majorHAnsi" w:cstheme="majorHAnsi"/>
                <w:sz w:val="16"/>
                <w:szCs w:val="16"/>
              </w:rPr>
            </w:pPr>
            <w:proofErr w:type="gramStart"/>
            <w:r w:rsidRPr="00777952">
              <w:rPr>
                <w:rFonts w:asciiTheme="majorHAnsi" w:hAnsiTheme="majorHAnsi"/>
                <w:sz w:val="16"/>
                <w:szCs w:val="16"/>
              </w:rPr>
              <w:t>understand</w:t>
            </w:r>
            <w:proofErr w:type="gramEnd"/>
            <w:r w:rsidRPr="00777952">
              <w:rPr>
                <w:rFonts w:asciiTheme="majorHAnsi" w:hAnsiTheme="majorHAnsi"/>
                <w:sz w:val="16"/>
                <w:szCs w:val="16"/>
              </w:rPr>
              <w:t xml:space="preserve"> the diverse experience &amp; ideas, beliefs &amp; attitudes of men, women, &amp; children in past societies &amp; how these have shaped the world.</w:t>
            </w:r>
          </w:p>
          <w:p w:rsidR="005F31E6" w:rsidRPr="005F31E6" w:rsidRDefault="005F31E6" w:rsidP="005F31E6">
            <w:pPr>
              <w:pStyle w:val="ListParagraph"/>
              <w:numPr>
                <w:ilvl w:val="0"/>
                <w:numId w:val="18"/>
              </w:numPr>
              <w:rPr>
                <w:rFonts w:asciiTheme="majorHAnsi" w:hAnsiTheme="majorHAnsi"/>
                <w:b/>
                <w:sz w:val="16"/>
                <w:szCs w:val="16"/>
              </w:rPr>
            </w:pPr>
            <w:r w:rsidRPr="005F31E6">
              <w:rPr>
                <w:rFonts w:asciiTheme="majorHAnsi" w:hAnsiTheme="majorHAnsi"/>
                <w:sz w:val="16"/>
                <w:szCs w:val="16"/>
              </w:rPr>
              <w:t>Know that not all history has been fair to all people and groups. Sometimes this is deliberate &amp; at other times accidental.</w:t>
            </w:r>
          </w:p>
          <w:p w:rsidR="005F31E6" w:rsidRPr="00777952" w:rsidRDefault="005F31E6" w:rsidP="005F31E6">
            <w:pPr>
              <w:pStyle w:val="ListParagraph"/>
              <w:rPr>
                <w:rFonts w:asciiTheme="majorHAnsi" w:hAnsiTheme="majorHAnsi" w:cstheme="majorHAnsi"/>
                <w:sz w:val="16"/>
                <w:szCs w:val="16"/>
              </w:rPr>
            </w:pPr>
          </w:p>
        </w:tc>
        <w:tc>
          <w:tcPr>
            <w:tcW w:w="5130" w:type="dxa"/>
            <w:gridSpan w:val="3"/>
            <w:shd w:val="clear" w:color="auto" w:fill="DEEAF6" w:themeFill="accent1" w:themeFillTint="33"/>
          </w:tcPr>
          <w:p w:rsidR="00777952" w:rsidRPr="00452035" w:rsidRDefault="00777952" w:rsidP="00777952">
            <w:pPr>
              <w:rPr>
                <w:sz w:val="16"/>
                <w:szCs w:val="16"/>
              </w:rPr>
            </w:pPr>
            <w:r w:rsidRPr="00452035">
              <w:rPr>
                <w:sz w:val="16"/>
                <w:szCs w:val="16"/>
              </w:rPr>
              <w:t>Children will:</w:t>
            </w:r>
          </w:p>
          <w:p w:rsidR="00864D1F" w:rsidRPr="005F31E6" w:rsidRDefault="00864D1F" w:rsidP="00864D1F">
            <w:pPr>
              <w:pStyle w:val="ListParagraph"/>
              <w:numPr>
                <w:ilvl w:val="0"/>
                <w:numId w:val="17"/>
              </w:numPr>
              <w:rPr>
                <w:rFonts w:asciiTheme="majorHAnsi" w:hAnsiTheme="majorHAnsi" w:cstheme="majorHAnsi"/>
                <w:b/>
                <w:sz w:val="16"/>
                <w:szCs w:val="16"/>
              </w:rPr>
            </w:pPr>
            <w:r w:rsidRPr="005F31E6">
              <w:rPr>
                <w:rFonts w:asciiTheme="majorHAnsi" w:hAnsiTheme="majorHAnsi"/>
                <w:b/>
                <w:sz w:val="16"/>
                <w:szCs w:val="16"/>
              </w:rPr>
              <w:t>Describe / make links between main events, situations &amp; changes within &amp; across different societies / periods.</w:t>
            </w:r>
          </w:p>
          <w:p w:rsidR="00864D1F" w:rsidRPr="00864D1F" w:rsidRDefault="00864D1F" w:rsidP="00777952">
            <w:pPr>
              <w:pStyle w:val="ListParagraph"/>
              <w:numPr>
                <w:ilvl w:val="0"/>
                <w:numId w:val="17"/>
              </w:numPr>
              <w:rPr>
                <w:rFonts w:asciiTheme="majorHAnsi" w:hAnsiTheme="majorHAnsi" w:cstheme="majorHAnsi"/>
                <w:sz w:val="16"/>
                <w:szCs w:val="16"/>
              </w:rPr>
            </w:pPr>
            <w:r w:rsidRPr="00777952">
              <w:rPr>
                <w:sz w:val="16"/>
                <w:szCs w:val="16"/>
              </w:rPr>
              <w:t>identify &amp; explain change &amp; continuity within &amp; across periods of history</w:t>
            </w:r>
            <w:r>
              <w:rPr>
                <w:rFonts w:asciiTheme="majorHAnsi" w:hAnsiTheme="majorHAnsi"/>
                <w:b/>
                <w:sz w:val="16"/>
                <w:szCs w:val="16"/>
              </w:rPr>
              <w:t xml:space="preserve"> </w:t>
            </w:r>
          </w:p>
          <w:p w:rsidR="00864D1F" w:rsidRPr="00864D1F" w:rsidRDefault="00864D1F" w:rsidP="00864D1F">
            <w:pPr>
              <w:pStyle w:val="ListParagraph"/>
              <w:numPr>
                <w:ilvl w:val="0"/>
                <w:numId w:val="17"/>
              </w:numPr>
              <w:rPr>
                <w:rFonts w:asciiTheme="majorHAnsi" w:hAnsiTheme="majorHAnsi"/>
                <w:sz w:val="16"/>
                <w:szCs w:val="16"/>
              </w:rPr>
            </w:pPr>
            <w:r w:rsidRPr="00864D1F">
              <w:rPr>
                <w:rFonts w:asciiTheme="majorHAnsi" w:hAnsiTheme="majorHAnsi"/>
                <w:sz w:val="16"/>
                <w:szCs w:val="16"/>
              </w:rPr>
              <w:t>Know that the past was different from today: some things have changed (slowly or quickly) but some things are the same.</w:t>
            </w:r>
          </w:p>
          <w:p w:rsidR="00777952" w:rsidRPr="00777952" w:rsidRDefault="00864D1F" w:rsidP="00777952">
            <w:pPr>
              <w:pStyle w:val="ListParagraph"/>
              <w:numPr>
                <w:ilvl w:val="0"/>
                <w:numId w:val="17"/>
              </w:numPr>
              <w:rPr>
                <w:rFonts w:asciiTheme="majorHAnsi" w:hAnsiTheme="majorHAnsi" w:cstheme="majorHAnsi"/>
                <w:sz w:val="16"/>
                <w:szCs w:val="16"/>
              </w:rPr>
            </w:pPr>
            <w:r>
              <w:rPr>
                <w:rFonts w:asciiTheme="majorHAnsi" w:hAnsiTheme="majorHAnsi"/>
                <w:sz w:val="16"/>
                <w:szCs w:val="16"/>
              </w:rPr>
              <w:t>Understand that change does not always mean ‘</w:t>
            </w:r>
            <w:proofErr w:type="gramStart"/>
            <w:r>
              <w:rPr>
                <w:rFonts w:asciiTheme="majorHAnsi" w:hAnsiTheme="majorHAnsi"/>
                <w:sz w:val="16"/>
                <w:szCs w:val="16"/>
              </w:rPr>
              <w:t>progress’</w:t>
            </w:r>
            <w:proofErr w:type="gramEnd"/>
            <w:r>
              <w:rPr>
                <w:rFonts w:asciiTheme="majorHAnsi" w:hAnsiTheme="majorHAnsi"/>
                <w:sz w:val="16"/>
                <w:szCs w:val="16"/>
              </w:rPr>
              <w:t>. There can be bad/negative changes. There are differences between change, progress and development.</w:t>
            </w:r>
          </w:p>
        </w:tc>
      </w:tr>
      <w:tr w:rsidR="001465D2" w:rsidTr="00777952">
        <w:tc>
          <w:tcPr>
            <w:tcW w:w="5129" w:type="dxa"/>
            <w:gridSpan w:val="3"/>
            <w:shd w:val="clear" w:color="auto" w:fill="9CC2E5" w:themeFill="accent1" w:themeFillTint="99"/>
          </w:tcPr>
          <w:p w:rsidR="001465D2" w:rsidRPr="00017ED3" w:rsidRDefault="001465D2" w:rsidP="001465D2">
            <w:pPr>
              <w:rPr>
                <w:b/>
                <w:i/>
              </w:rPr>
            </w:pPr>
            <w:r w:rsidRPr="00017ED3">
              <w:rPr>
                <w:b/>
                <w:i/>
              </w:rPr>
              <w:t>Cause &amp; Consequence</w:t>
            </w:r>
          </w:p>
        </w:tc>
        <w:tc>
          <w:tcPr>
            <w:tcW w:w="5129" w:type="dxa"/>
            <w:gridSpan w:val="2"/>
            <w:shd w:val="clear" w:color="auto" w:fill="9CC2E5" w:themeFill="accent1" w:themeFillTint="99"/>
          </w:tcPr>
          <w:p w:rsidR="001465D2" w:rsidRPr="00017ED3" w:rsidRDefault="001465D2" w:rsidP="001465D2">
            <w:pPr>
              <w:rPr>
                <w:b/>
                <w:i/>
              </w:rPr>
            </w:pPr>
            <w:r w:rsidRPr="00017ED3">
              <w:rPr>
                <w:b/>
                <w:i/>
              </w:rPr>
              <w:t>Significance</w:t>
            </w:r>
          </w:p>
        </w:tc>
        <w:tc>
          <w:tcPr>
            <w:tcW w:w="5130" w:type="dxa"/>
            <w:gridSpan w:val="3"/>
            <w:shd w:val="clear" w:color="auto" w:fill="9CC2E5" w:themeFill="accent1" w:themeFillTint="99"/>
          </w:tcPr>
          <w:p w:rsidR="001465D2" w:rsidRPr="00017ED3" w:rsidRDefault="001465D2" w:rsidP="001465D2">
            <w:pPr>
              <w:rPr>
                <w:b/>
                <w:i/>
              </w:rPr>
            </w:pPr>
            <w:r w:rsidRPr="00017ED3">
              <w:rPr>
                <w:b/>
                <w:i/>
              </w:rPr>
              <w:t>Interpretation &amp; Evidence</w:t>
            </w:r>
          </w:p>
        </w:tc>
      </w:tr>
      <w:tr w:rsidR="001465D2" w:rsidTr="00777952">
        <w:tc>
          <w:tcPr>
            <w:tcW w:w="5129" w:type="dxa"/>
            <w:gridSpan w:val="3"/>
            <w:shd w:val="clear" w:color="auto" w:fill="BDD6EE" w:themeFill="accent1" w:themeFillTint="66"/>
          </w:tcPr>
          <w:p w:rsidR="001465D2" w:rsidRPr="001465D2" w:rsidRDefault="001465D2" w:rsidP="001465D2">
            <w:pPr>
              <w:rPr>
                <w:rFonts w:asciiTheme="majorHAnsi" w:hAnsiTheme="majorHAnsi" w:cstheme="majorHAnsi"/>
                <w:sz w:val="16"/>
                <w:szCs w:val="16"/>
              </w:rPr>
            </w:pPr>
            <w:r w:rsidRPr="001465D2">
              <w:rPr>
                <w:rFonts w:asciiTheme="majorHAnsi" w:hAnsiTheme="majorHAnsi" w:cstheme="majorHAnsi"/>
                <w:sz w:val="16"/>
                <w:szCs w:val="16"/>
              </w:rPr>
              <w:t>Teachers will ask:</w:t>
            </w:r>
          </w:p>
          <w:p w:rsidR="001465D2" w:rsidRPr="001465D2" w:rsidRDefault="001465D2" w:rsidP="001465D2">
            <w:pPr>
              <w:pStyle w:val="ListParagraph"/>
              <w:numPr>
                <w:ilvl w:val="0"/>
                <w:numId w:val="12"/>
              </w:numPr>
              <w:rPr>
                <w:rFonts w:asciiTheme="majorHAnsi" w:hAnsiTheme="majorHAnsi" w:cstheme="majorHAnsi"/>
                <w:sz w:val="16"/>
                <w:szCs w:val="16"/>
              </w:rPr>
            </w:pPr>
            <w:r w:rsidRPr="001465D2">
              <w:rPr>
                <w:rFonts w:asciiTheme="majorHAnsi" w:hAnsiTheme="majorHAnsi" w:cstheme="majorHAnsi"/>
                <w:sz w:val="16"/>
                <w:szCs w:val="16"/>
              </w:rPr>
              <w:t>Why did it happen?</w:t>
            </w:r>
          </w:p>
          <w:p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then followed as a result?</w:t>
            </w:r>
          </w:p>
        </w:tc>
        <w:tc>
          <w:tcPr>
            <w:tcW w:w="5129" w:type="dxa"/>
            <w:gridSpan w:val="2"/>
            <w:shd w:val="clear" w:color="auto" w:fill="BDD6EE" w:themeFill="accent1" w:themeFillTint="66"/>
          </w:tcPr>
          <w:p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does ‘significant’ mean?</w:t>
            </w:r>
          </w:p>
          <w:p w:rsidR="001465D2" w:rsidRPr="003E3861" w:rsidRDefault="001465D2" w:rsidP="001465D2">
            <w:pPr>
              <w:pStyle w:val="ListParagraph"/>
              <w:numPr>
                <w:ilvl w:val="0"/>
                <w:numId w:val="5"/>
              </w:numPr>
              <w:rPr>
                <w:rFonts w:asciiTheme="majorHAnsi" w:hAnsiTheme="majorHAnsi" w:cstheme="majorHAnsi"/>
                <w:b/>
                <w:i/>
                <w:sz w:val="16"/>
                <w:szCs w:val="16"/>
              </w:rPr>
            </w:pPr>
            <w:r w:rsidRPr="003E3861">
              <w:rPr>
                <w:rFonts w:asciiTheme="majorHAnsi" w:hAnsiTheme="majorHAnsi" w:cstheme="majorHAnsi"/>
                <w:sz w:val="16"/>
                <w:szCs w:val="16"/>
              </w:rPr>
              <w:t>How do we choose what is most important in history?</w:t>
            </w:r>
          </w:p>
          <w:p w:rsidR="001465D2" w:rsidRPr="003E3861" w:rsidRDefault="001465D2" w:rsidP="001465D2">
            <w:pPr>
              <w:pStyle w:val="ListParagraph"/>
              <w:rPr>
                <w:rFonts w:asciiTheme="majorHAnsi" w:hAnsiTheme="majorHAnsi" w:cstheme="majorHAnsi"/>
                <w:b/>
                <w:i/>
                <w:sz w:val="16"/>
                <w:szCs w:val="16"/>
              </w:rPr>
            </w:pPr>
          </w:p>
        </w:tc>
        <w:tc>
          <w:tcPr>
            <w:tcW w:w="5130" w:type="dxa"/>
            <w:gridSpan w:val="3"/>
            <w:shd w:val="clear" w:color="auto" w:fill="BDD6EE" w:themeFill="accent1" w:themeFillTint="66"/>
          </w:tcPr>
          <w:p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Do we all understand the past in exactly the same way?</w:t>
            </w:r>
          </w:p>
          <w:p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How do we prove what the past was like?</w:t>
            </w:r>
          </w:p>
          <w:p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do we use to find out about the past?</w:t>
            </w:r>
          </w:p>
          <w:p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are the problems when using historical sources?</w:t>
            </w:r>
          </w:p>
          <w:p w:rsidR="001465D2" w:rsidRPr="003E3861" w:rsidRDefault="001465D2" w:rsidP="001465D2">
            <w:pPr>
              <w:pStyle w:val="ListParagraph"/>
              <w:numPr>
                <w:ilvl w:val="0"/>
                <w:numId w:val="5"/>
              </w:numPr>
              <w:rPr>
                <w:rFonts w:asciiTheme="majorHAnsi" w:hAnsiTheme="majorHAnsi" w:cstheme="majorHAnsi"/>
                <w:b/>
                <w:i/>
                <w:sz w:val="16"/>
                <w:szCs w:val="16"/>
              </w:rPr>
            </w:pPr>
            <w:r w:rsidRPr="003E3861">
              <w:rPr>
                <w:rFonts w:asciiTheme="majorHAnsi" w:hAnsiTheme="majorHAnsi" w:cstheme="majorHAnsi"/>
                <w:sz w:val="16"/>
                <w:szCs w:val="16"/>
              </w:rPr>
              <w:t>Can we always trust historical sources?</w:t>
            </w:r>
          </w:p>
        </w:tc>
      </w:tr>
      <w:tr w:rsidR="001465D2" w:rsidTr="00777952">
        <w:tc>
          <w:tcPr>
            <w:tcW w:w="5129" w:type="dxa"/>
            <w:gridSpan w:val="3"/>
            <w:shd w:val="clear" w:color="auto" w:fill="DEEAF6" w:themeFill="accent1" w:themeFillTint="33"/>
          </w:tcPr>
          <w:p w:rsidR="001465D2" w:rsidRPr="00452035" w:rsidRDefault="001465D2" w:rsidP="001465D2">
            <w:pPr>
              <w:rPr>
                <w:rFonts w:asciiTheme="majorHAnsi" w:hAnsiTheme="majorHAnsi" w:cstheme="majorHAnsi"/>
                <w:sz w:val="16"/>
                <w:szCs w:val="16"/>
              </w:rPr>
            </w:pPr>
            <w:r w:rsidRPr="00452035">
              <w:rPr>
                <w:rFonts w:asciiTheme="majorHAnsi" w:hAnsiTheme="majorHAnsi" w:cstheme="majorHAnsi"/>
                <w:sz w:val="16"/>
                <w:szCs w:val="16"/>
              </w:rPr>
              <w:t xml:space="preserve">Children </w:t>
            </w:r>
            <w:r w:rsidRPr="00452035">
              <w:rPr>
                <w:rFonts w:asciiTheme="majorHAnsi" w:hAnsiTheme="majorHAnsi" w:cstheme="majorHAnsi"/>
                <w:sz w:val="16"/>
                <w:szCs w:val="16"/>
              </w:rPr>
              <w:t>will:</w:t>
            </w:r>
          </w:p>
          <w:p w:rsidR="00452035" w:rsidRDefault="00452035" w:rsidP="00452035">
            <w:pPr>
              <w:rPr>
                <w:rFonts w:asciiTheme="majorHAnsi" w:hAnsiTheme="majorHAnsi"/>
                <w:b/>
                <w:sz w:val="16"/>
                <w:szCs w:val="16"/>
              </w:rPr>
            </w:pPr>
            <w:proofErr w:type="spellStart"/>
            <w:r>
              <w:rPr>
                <w:rFonts w:asciiTheme="majorHAnsi" w:hAnsiTheme="majorHAnsi" w:cstheme="majorHAnsi"/>
                <w:sz w:val="16"/>
                <w:szCs w:val="16"/>
              </w:rPr>
              <w:t>C</w:t>
            </w:r>
            <w:r w:rsidR="001465D2" w:rsidRPr="00452035">
              <w:rPr>
                <w:rFonts w:asciiTheme="majorHAnsi" w:hAnsiTheme="majorHAnsi" w:cstheme="majorHAnsi"/>
                <w:sz w:val="16"/>
                <w:szCs w:val="16"/>
              </w:rPr>
              <w:t>nalyse</w:t>
            </w:r>
            <w:proofErr w:type="spellEnd"/>
            <w:r w:rsidR="001465D2" w:rsidRPr="00452035">
              <w:rPr>
                <w:rFonts w:asciiTheme="majorHAnsi" w:hAnsiTheme="majorHAnsi" w:cstheme="majorHAnsi"/>
                <w:sz w:val="16"/>
                <w:szCs w:val="16"/>
              </w:rPr>
              <w:t xml:space="preserve"> &amp; explain the reasons for, &amp; results of, historical events, situations &amp; changes.</w:t>
            </w:r>
            <w:r>
              <w:rPr>
                <w:rFonts w:asciiTheme="majorHAnsi" w:hAnsiTheme="majorHAnsi"/>
                <w:b/>
                <w:sz w:val="16"/>
                <w:szCs w:val="16"/>
              </w:rPr>
              <w:t xml:space="preserve"> </w:t>
            </w:r>
          </w:p>
          <w:p w:rsidR="00452035" w:rsidRDefault="00452035" w:rsidP="00452035">
            <w:pPr>
              <w:rPr>
                <w:rFonts w:asciiTheme="majorHAnsi" w:hAnsiTheme="majorHAnsi"/>
                <w:b/>
                <w:sz w:val="16"/>
                <w:szCs w:val="16"/>
              </w:rPr>
            </w:pPr>
          </w:p>
          <w:p w:rsidR="00452035" w:rsidRPr="00452035" w:rsidRDefault="00452035" w:rsidP="00452035">
            <w:pPr>
              <w:rPr>
                <w:rFonts w:asciiTheme="majorHAnsi" w:hAnsiTheme="majorHAnsi"/>
                <w:sz w:val="16"/>
                <w:szCs w:val="16"/>
              </w:rPr>
            </w:pPr>
            <w:r w:rsidRPr="00452035">
              <w:rPr>
                <w:rFonts w:asciiTheme="majorHAnsi" w:hAnsiTheme="majorHAnsi"/>
                <w:sz w:val="16"/>
                <w:szCs w:val="16"/>
              </w:rPr>
              <w:t xml:space="preserve">Identify </w:t>
            </w:r>
            <w:r w:rsidRPr="00452035">
              <w:rPr>
                <w:rFonts w:asciiTheme="majorHAnsi" w:hAnsiTheme="majorHAnsi"/>
                <w:sz w:val="16"/>
                <w:szCs w:val="16"/>
              </w:rPr>
              <w:t>&amp; give reasons for, and results of, historical events, situations &amp; changes:</w:t>
            </w:r>
          </w:p>
          <w:p w:rsidR="00452035" w:rsidRDefault="00452035" w:rsidP="00452035">
            <w:pPr>
              <w:rPr>
                <w:rFonts w:asciiTheme="majorHAnsi" w:hAnsiTheme="majorHAnsi"/>
                <w:b/>
                <w:sz w:val="16"/>
                <w:szCs w:val="16"/>
              </w:rPr>
            </w:pPr>
          </w:p>
          <w:p w:rsidR="00452035" w:rsidRPr="00452035" w:rsidRDefault="00452035" w:rsidP="007B3236">
            <w:pPr>
              <w:pStyle w:val="ListParagraph"/>
              <w:numPr>
                <w:ilvl w:val="0"/>
                <w:numId w:val="14"/>
              </w:numPr>
              <w:rPr>
                <w:rFonts w:asciiTheme="majorHAnsi" w:hAnsiTheme="majorHAnsi"/>
                <w:sz w:val="16"/>
                <w:szCs w:val="16"/>
              </w:rPr>
            </w:pPr>
            <w:r w:rsidRPr="00452035">
              <w:rPr>
                <w:rFonts w:asciiTheme="majorHAnsi" w:hAnsiTheme="majorHAnsi"/>
                <w:sz w:val="16"/>
                <w:szCs w:val="16"/>
              </w:rPr>
              <w:t>People in the past had feelings &amp; emotions &amp; had reasons for their actions.</w:t>
            </w:r>
          </w:p>
          <w:p w:rsidR="00452035" w:rsidRDefault="00452035" w:rsidP="00452035">
            <w:pPr>
              <w:rPr>
                <w:rFonts w:asciiTheme="majorHAnsi" w:hAnsiTheme="majorHAnsi"/>
                <w:sz w:val="16"/>
                <w:szCs w:val="16"/>
              </w:rPr>
            </w:pPr>
          </w:p>
          <w:p w:rsidR="00452035" w:rsidRPr="00452035" w:rsidRDefault="00452035" w:rsidP="005B63DA">
            <w:pPr>
              <w:pStyle w:val="ListParagraph"/>
              <w:numPr>
                <w:ilvl w:val="0"/>
                <w:numId w:val="14"/>
              </w:numPr>
              <w:rPr>
                <w:rFonts w:asciiTheme="majorHAnsi" w:hAnsiTheme="majorHAnsi"/>
                <w:sz w:val="16"/>
                <w:szCs w:val="16"/>
              </w:rPr>
            </w:pPr>
            <w:r w:rsidRPr="00452035">
              <w:rPr>
                <w:rFonts w:asciiTheme="majorHAnsi" w:hAnsiTheme="majorHAnsi"/>
                <w:sz w:val="16"/>
                <w:szCs w:val="16"/>
              </w:rPr>
              <w:t>It is not always easy to work out why things happened &amp; why people did or thought things.</w:t>
            </w:r>
          </w:p>
          <w:p w:rsidR="00452035" w:rsidRDefault="00452035" w:rsidP="00452035">
            <w:pPr>
              <w:rPr>
                <w:rFonts w:asciiTheme="majorHAnsi" w:hAnsiTheme="majorHAnsi"/>
                <w:sz w:val="16"/>
                <w:szCs w:val="16"/>
              </w:rPr>
            </w:pPr>
          </w:p>
          <w:p w:rsidR="00452035" w:rsidRPr="00452035" w:rsidRDefault="00452035" w:rsidP="00497782">
            <w:pPr>
              <w:pStyle w:val="ListParagraph"/>
              <w:numPr>
                <w:ilvl w:val="0"/>
                <w:numId w:val="14"/>
              </w:numPr>
              <w:rPr>
                <w:rFonts w:asciiTheme="majorHAnsi" w:hAnsiTheme="majorHAnsi"/>
                <w:sz w:val="16"/>
                <w:szCs w:val="16"/>
              </w:rPr>
            </w:pPr>
            <w:r w:rsidRPr="00452035">
              <w:rPr>
                <w:rFonts w:asciiTheme="majorHAnsi" w:hAnsiTheme="majorHAnsi"/>
                <w:sz w:val="16"/>
                <w:szCs w:val="16"/>
              </w:rPr>
              <w:t>Reason &amp; events usually led to results (sometimes more than one) but sometimes things did not turn out as planned.</w:t>
            </w:r>
          </w:p>
          <w:p w:rsidR="001465D2" w:rsidRPr="00452035" w:rsidRDefault="001465D2" w:rsidP="00452035">
            <w:pPr>
              <w:pStyle w:val="ListParagraph"/>
              <w:rPr>
                <w:rFonts w:asciiTheme="majorHAnsi" w:hAnsiTheme="majorHAnsi" w:cstheme="majorHAnsi"/>
                <w:sz w:val="16"/>
                <w:szCs w:val="16"/>
              </w:rPr>
            </w:pPr>
          </w:p>
        </w:tc>
        <w:tc>
          <w:tcPr>
            <w:tcW w:w="5129" w:type="dxa"/>
            <w:gridSpan w:val="2"/>
            <w:shd w:val="clear" w:color="auto" w:fill="DEEAF6" w:themeFill="accent1" w:themeFillTint="33"/>
          </w:tcPr>
          <w:p w:rsidR="001465D2" w:rsidRPr="00452035" w:rsidRDefault="001465D2" w:rsidP="001465D2">
            <w:pPr>
              <w:rPr>
                <w:rFonts w:asciiTheme="majorHAnsi" w:hAnsiTheme="majorHAnsi" w:cstheme="majorHAnsi"/>
                <w:sz w:val="16"/>
                <w:szCs w:val="16"/>
              </w:rPr>
            </w:pPr>
            <w:r w:rsidRPr="00452035">
              <w:rPr>
                <w:rFonts w:asciiTheme="majorHAnsi" w:hAnsiTheme="majorHAnsi" w:cstheme="majorHAnsi"/>
                <w:sz w:val="16"/>
                <w:szCs w:val="16"/>
              </w:rPr>
              <w:t xml:space="preserve">Children </w:t>
            </w:r>
            <w:r w:rsidRPr="00452035">
              <w:rPr>
                <w:rFonts w:asciiTheme="majorHAnsi" w:hAnsiTheme="majorHAnsi" w:cstheme="majorHAnsi"/>
                <w:sz w:val="16"/>
                <w:szCs w:val="16"/>
              </w:rPr>
              <w:t>will:</w:t>
            </w:r>
          </w:p>
          <w:p w:rsidR="00452035" w:rsidRDefault="001465D2" w:rsidP="00452035">
            <w:pPr>
              <w:rPr>
                <w:rFonts w:asciiTheme="majorHAnsi" w:hAnsiTheme="majorHAnsi"/>
                <w:b/>
                <w:sz w:val="16"/>
                <w:szCs w:val="16"/>
              </w:rPr>
            </w:pPr>
            <w:proofErr w:type="gramStart"/>
            <w:r w:rsidRPr="00452035">
              <w:rPr>
                <w:rFonts w:asciiTheme="majorHAnsi" w:hAnsiTheme="majorHAnsi" w:cstheme="majorHAnsi"/>
                <w:sz w:val="16"/>
                <w:szCs w:val="16"/>
              </w:rPr>
              <w:t>consider</w:t>
            </w:r>
            <w:proofErr w:type="gramEnd"/>
            <w:r w:rsidRPr="00452035">
              <w:rPr>
                <w:rFonts w:asciiTheme="majorHAnsi" w:hAnsiTheme="majorHAnsi" w:cstheme="majorHAnsi"/>
                <w:sz w:val="16"/>
                <w:szCs w:val="16"/>
              </w:rPr>
              <w:t xml:space="preserve"> the significance of events, people &amp; developments in their historical context&amp; in the present day.</w:t>
            </w:r>
            <w:r w:rsidR="00452035">
              <w:rPr>
                <w:rFonts w:asciiTheme="majorHAnsi" w:hAnsiTheme="majorHAnsi"/>
                <w:b/>
                <w:sz w:val="16"/>
                <w:szCs w:val="16"/>
              </w:rPr>
              <w:t xml:space="preserve"> </w:t>
            </w:r>
          </w:p>
          <w:p w:rsidR="00452035" w:rsidRDefault="00452035" w:rsidP="00452035">
            <w:pPr>
              <w:rPr>
                <w:rFonts w:asciiTheme="majorHAnsi" w:hAnsiTheme="majorHAnsi"/>
                <w:b/>
                <w:sz w:val="16"/>
                <w:szCs w:val="16"/>
              </w:rPr>
            </w:pPr>
          </w:p>
          <w:p w:rsidR="00452035" w:rsidRPr="00452035" w:rsidRDefault="00452035" w:rsidP="00452035">
            <w:pPr>
              <w:rPr>
                <w:rFonts w:asciiTheme="majorHAnsi" w:hAnsiTheme="majorHAnsi"/>
                <w:sz w:val="16"/>
                <w:szCs w:val="16"/>
              </w:rPr>
            </w:pPr>
            <w:r w:rsidRPr="00452035">
              <w:rPr>
                <w:rFonts w:asciiTheme="majorHAnsi" w:hAnsiTheme="majorHAnsi"/>
                <w:sz w:val="16"/>
                <w:szCs w:val="16"/>
              </w:rPr>
              <w:t>Identify historically significant people &amp; events in situations:</w:t>
            </w:r>
          </w:p>
          <w:p w:rsidR="00452035" w:rsidRDefault="00452035" w:rsidP="00452035">
            <w:pPr>
              <w:rPr>
                <w:rFonts w:asciiTheme="majorHAnsi" w:hAnsiTheme="majorHAnsi"/>
                <w:b/>
                <w:sz w:val="16"/>
                <w:szCs w:val="16"/>
              </w:rPr>
            </w:pPr>
          </w:p>
          <w:p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We never know everything that happened in the past so it means that we have to work out things that are likely to have happened and that means giving opinions and ideas rather than definite facts.</w:t>
            </w:r>
          </w:p>
          <w:p w:rsidR="001465D2" w:rsidRPr="00452035" w:rsidRDefault="001465D2" w:rsidP="00452035">
            <w:pPr>
              <w:pStyle w:val="ListParagraph"/>
              <w:rPr>
                <w:rFonts w:asciiTheme="majorHAnsi" w:hAnsiTheme="majorHAnsi" w:cstheme="majorHAnsi"/>
                <w:sz w:val="16"/>
                <w:szCs w:val="16"/>
              </w:rPr>
            </w:pPr>
          </w:p>
        </w:tc>
        <w:tc>
          <w:tcPr>
            <w:tcW w:w="5130" w:type="dxa"/>
            <w:gridSpan w:val="3"/>
            <w:shd w:val="clear" w:color="auto" w:fill="DEEAF6" w:themeFill="accent1" w:themeFillTint="33"/>
          </w:tcPr>
          <w:p w:rsidR="001465D2" w:rsidRPr="00452035" w:rsidRDefault="001465D2" w:rsidP="001465D2">
            <w:pPr>
              <w:spacing w:line="256" w:lineRule="auto"/>
              <w:rPr>
                <w:rFonts w:asciiTheme="majorHAnsi" w:hAnsiTheme="majorHAnsi" w:cstheme="majorHAnsi"/>
                <w:sz w:val="16"/>
                <w:szCs w:val="16"/>
              </w:rPr>
            </w:pPr>
            <w:r w:rsidRPr="00452035">
              <w:rPr>
                <w:rFonts w:asciiTheme="majorHAnsi" w:hAnsiTheme="majorHAnsi" w:cstheme="majorHAnsi"/>
                <w:sz w:val="16"/>
                <w:szCs w:val="16"/>
              </w:rPr>
              <w:t>Children will:</w:t>
            </w:r>
          </w:p>
          <w:p w:rsidR="00452035" w:rsidRDefault="00452035" w:rsidP="00452035">
            <w:pPr>
              <w:rPr>
                <w:rFonts w:asciiTheme="majorHAnsi" w:hAnsiTheme="majorHAnsi" w:cstheme="majorHAnsi"/>
                <w:sz w:val="16"/>
                <w:szCs w:val="16"/>
                <w:u w:val="single"/>
              </w:rPr>
            </w:pPr>
          </w:p>
          <w:p w:rsidR="00452035" w:rsidRDefault="001465D2" w:rsidP="00452035">
            <w:pPr>
              <w:rPr>
                <w:rFonts w:asciiTheme="majorHAnsi" w:hAnsiTheme="majorHAnsi" w:cstheme="majorHAnsi"/>
                <w:sz w:val="16"/>
                <w:szCs w:val="16"/>
                <w:u w:val="single"/>
              </w:rPr>
            </w:pPr>
            <w:r w:rsidRPr="00452035">
              <w:rPr>
                <w:rFonts w:asciiTheme="majorHAnsi" w:hAnsiTheme="majorHAnsi" w:cstheme="majorHAnsi"/>
                <w:sz w:val="16"/>
                <w:szCs w:val="16"/>
                <w:u w:val="single"/>
              </w:rPr>
              <w:t>Interpretation</w:t>
            </w:r>
          </w:p>
          <w:p w:rsidR="00452035" w:rsidRPr="00452035" w:rsidRDefault="00452035" w:rsidP="00452035">
            <w:pPr>
              <w:rPr>
                <w:rFonts w:asciiTheme="majorHAnsi" w:hAnsiTheme="majorHAnsi"/>
                <w:sz w:val="16"/>
                <w:szCs w:val="16"/>
              </w:rPr>
            </w:pPr>
            <w:r w:rsidRPr="00452035">
              <w:rPr>
                <w:rFonts w:asciiTheme="majorHAnsi" w:hAnsiTheme="majorHAnsi"/>
                <w:sz w:val="16"/>
                <w:szCs w:val="16"/>
              </w:rPr>
              <w:t>Understand that different versions of the past may exist, giving some reasons for this:</w:t>
            </w:r>
          </w:p>
          <w:p w:rsidR="00452035" w:rsidRDefault="00452035" w:rsidP="00452035"/>
          <w:p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Know that p</w:t>
            </w:r>
            <w:r w:rsidRPr="00452035">
              <w:rPr>
                <w:rFonts w:asciiTheme="majorHAnsi" w:hAnsiTheme="majorHAnsi"/>
                <w:sz w:val="16"/>
                <w:szCs w:val="16"/>
              </w:rPr>
              <w:t>eople in the past did not know the same things that we know today.</w:t>
            </w:r>
          </w:p>
          <w:p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 xml:space="preserve">When things happened, it was often confusing and uncertain for people &amp; they did not know how things would turn out. </w:t>
            </w:r>
          </w:p>
          <w:p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We can put together a story / account about the past in different ways. It can be different information or have views about what is important. This does not mean that one version is right and another is wrong.</w:t>
            </w:r>
          </w:p>
          <w:p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There is a difference between a source and evidence. The source is information, but it is the historian who uses it as evidence to answer questions. A good historian uses the source as evidence to ask many questions.</w:t>
            </w:r>
          </w:p>
          <w:p w:rsidR="001465D2" w:rsidRPr="00452035" w:rsidRDefault="001465D2" w:rsidP="001465D2">
            <w:pPr>
              <w:pStyle w:val="ListParagraph"/>
              <w:numPr>
                <w:ilvl w:val="0"/>
                <w:numId w:val="10"/>
              </w:numPr>
              <w:spacing w:line="256" w:lineRule="auto"/>
              <w:rPr>
                <w:rFonts w:asciiTheme="majorHAnsi" w:hAnsiTheme="majorHAnsi" w:cstheme="majorHAnsi"/>
                <w:sz w:val="16"/>
                <w:szCs w:val="16"/>
              </w:rPr>
            </w:pPr>
            <w:r w:rsidRPr="00452035">
              <w:rPr>
                <w:rFonts w:asciiTheme="majorHAnsi" w:hAnsiTheme="majorHAnsi" w:cstheme="majorHAnsi"/>
                <w:sz w:val="16"/>
                <w:szCs w:val="16"/>
              </w:rPr>
              <w:t>Understand how historians &amp; others form interpretations.</w:t>
            </w:r>
          </w:p>
          <w:p w:rsidR="001465D2" w:rsidRPr="00452035" w:rsidRDefault="001465D2" w:rsidP="001465D2">
            <w:pPr>
              <w:pStyle w:val="ListParagraph"/>
              <w:numPr>
                <w:ilvl w:val="0"/>
                <w:numId w:val="10"/>
              </w:numPr>
              <w:spacing w:line="256" w:lineRule="auto"/>
              <w:rPr>
                <w:rFonts w:asciiTheme="majorHAnsi" w:hAnsiTheme="majorHAnsi" w:cstheme="majorHAnsi"/>
                <w:sz w:val="16"/>
                <w:szCs w:val="16"/>
              </w:rPr>
            </w:pPr>
            <w:r w:rsidRPr="00452035">
              <w:rPr>
                <w:rFonts w:asciiTheme="majorHAnsi" w:hAnsiTheme="majorHAnsi" w:cstheme="majorHAnsi"/>
                <w:sz w:val="16"/>
                <w:szCs w:val="16"/>
              </w:rPr>
              <w:t>Understand why historians &amp; others have interpreted events, people &amp; situations in different ways through a range of media.</w:t>
            </w:r>
          </w:p>
          <w:p w:rsidR="001465D2" w:rsidRDefault="001465D2" w:rsidP="001465D2">
            <w:pPr>
              <w:pStyle w:val="ListParagraph"/>
              <w:numPr>
                <w:ilvl w:val="0"/>
                <w:numId w:val="10"/>
              </w:numPr>
              <w:rPr>
                <w:rFonts w:asciiTheme="majorHAnsi" w:hAnsiTheme="majorHAnsi" w:cstheme="majorHAnsi"/>
                <w:sz w:val="16"/>
                <w:szCs w:val="16"/>
              </w:rPr>
            </w:pPr>
            <w:r w:rsidRPr="00452035">
              <w:rPr>
                <w:rFonts w:asciiTheme="majorHAnsi" w:hAnsiTheme="majorHAnsi" w:cstheme="majorHAnsi"/>
                <w:sz w:val="16"/>
                <w:szCs w:val="16"/>
              </w:rPr>
              <w:t>Evaluate a range of interpretations of the past to assess their validity.</w:t>
            </w:r>
          </w:p>
          <w:p w:rsidR="00452035" w:rsidRPr="00452035" w:rsidRDefault="00452035" w:rsidP="00452035">
            <w:pPr>
              <w:pStyle w:val="ListParagraph"/>
              <w:rPr>
                <w:rFonts w:asciiTheme="majorHAnsi" w:hAnsiTheme="majorHAnsi" w:cstheme="majorHAnsi"/>
                <w:sz w:val="16"/>
                <w:szCs w:val="16"/>
              </w:rPr>
            </w:pPr>
          </w:p>
          <w:p w:rsidR="001465D2" w:rsidRPr="00452035" w:rsidRDefault="001465D2" w:rsidP="001465D2">
            <w:pPr>
              <w:rPr>
                <w:rFonts w:asciiTheme="majorHAnsi" w:hAnsiTheme="majorHAnsi" w:cstheme="majorHAnsi"/>
                <w:sz w:val="16"/>
                <w:szCs w:val="16"/>
                <w:u w:val="single"/>
              </w:rPr>
            </w:pPr>
            <w:r w:rsidRPr="00452035">
              <w:rPr>
                <w:rFonts w:asciiTheme="majorHAnsi" w:hAnsiTheme="majorHAnsi" w:cstheme="majorHAnsi"/>
                <w:sz w:val="16"/>
                <w:szCs w:val="16"/>
                <w:u w:val="single"/>
              </w:rPr>
              <w:t>Evidence / Sources:</w:t>
            </w:r>
          </w:p>
          <w:p w:rsidR="001465D2" w:rsidRPr="00452035" w:rsidRDefault="001465D2" w:rsidP="00452035">
            <w:pPr>
              <w:pStyle w:val="ListParagraph"/>
              <w:numPr>
                <w:ilvl w:val="0"/>
                <w:numId w:val="16"/>
              </w:numPr>
              <w:spacing w:line="256" w:lineRule="auto"/>
              <w:rPr>
                <w:rFonts w:asciiTheme="majorHAnsi" w:hAnsiTheme="majorHAnsi"/>
                <w:sz w:val="16"/>
                <w:szCs w:val="16"/>
              </w:rPr>
            </w:pPr>
            <w:r w:rsidRPr="00452035">
              <w:rPr>
                <w:rFonts w:asciiTheme="majorHAnsi" w:hAnsiTheme="majorHAnsi"/>
                <w:sz w:val="16"/>
                <w:szCs w:val="16"/>
              </w:rPr>
              <w:t>Identify, select &amp; use a range of historical sources, including textual, visual &amp; oral sources, artefacts &amp; the historic environment.</w:t>
            </w:r>
          </w:p>
          <w:p w:rsidR="00452035" w:rsidRPr="00452035" w:rsidRDefault="001465D2" w:rsidP="00452035">
            <w:pPr>
              <w:pStyle w:val="ListParagraph"/>
              <w:numPr>
                <w:ilvl w:val="0"/>
                <w:numId w:val="16"/>
              </w:numPr>
              <w:rPr>
                <w:rFonts w:asciiTheme="majorHAnsi" w:hAnsiTheme="majorHAnsi"/>
                <w:sz w:val="16"/>
                <w:szCs w:val="16"/>
              </w:rPr>
            </w:pPr>
            <w:r w:rsidRPr="00452035">
              <w:rPr>
                <w:rFonts w:asciiTheme="majorHAnsi" w:hAnsiTheme="majorHAnsi"/>
                <w:sz w:val="16"/>
                <w:szCs w:val="16"/>
              </w:rPr>
              <w:t>Evaluate the sources used in order to reach reasoned conclusions.</w:t>
            </w:r>
          </w:p>
          <w:p w:rsidR="00452035" w:rsidRPr="00452035" w:rsidRDefault="00452035" w:rsidP="00452035">
            <w:pPr>
              <w:pStyle w:val="ListParagraph"/>
              <w:numPr>
                <w:ilvl w:val="0"/>
                <w:numId w:val="16"/>
              </w:numPr>
              <w:rPr>
                <w:rFonts w:asciiTheme="majorHAnsi" w:hAnsiTheme="majorHAnsi"/>
                <w:sz w:val="16"/>
                <w:szCs w:val="16"/>
              </w:rPr>
            </w:pPr>
            <w:r w:rsidRPr="00452035">
              <w:rPr>
                <w:rFonts w:asciiTheme="majorHAnsi" w:hAnsiTheme="majorHAnsi"/>
                <w:sz w:val="16"/>
                <w:szCs w:val="16"/>
              </w:rPr>
              <w:t>Regularly address &amp; sometimes devise historically valid questions.</w:t>
            </w:r>
          </w:p>
          <w:p w:rsidR="00452035" w:rsidRPr="00B26959" w:rsidRDefault="00452035" w:rsidP="00452035">
            <w:pPr>
              <w:rPr>
                <w:rFonts w:asciiTheme="majorHAnsi" w:hAnsiTheme="majorHAnsi"/>
                <w:sz w:val="16"/>
                <w:szCs w:val="16"/>
              </w:rPr>
            </w:pPr>
          </w:p>
          <w:p w:rsidR="00452035" w:rsidRPr="00452035" w:rsidRDefault="00452035" w:rsidP="00452035">
            <w:pPr>
              <w:pStyle w:val="ListParagraph"/>
              <w:numPr>
                <w:ilvl w:val="0"/>
                <w:numId w:val="16"/>
              </w:numPr>
              <w:rPr>
                <w:rFonts w:asciiTheme="majorHAnsi" w:hAnsiTheme="majorHAnsi"/>
                <w:sz w:val="16"/>
                <w:szCs w:val="16"/>
              </w:rPr>
            </w:pPr>
            <w:r w:rsidRPr="00452035">
              <w:rPr>
                <w:rFonts w:asciiTheme="majorHAnsi" w:hAnsiTheme="majorHAnsi"/>
                <w:sz w:val="16"/>
                <w:szCs w:val="16"/>
              </w:rPr>
              <w:t>Understand how knowledge of the past is constructed from a range of sources.</w:t>
            </w:r>
          </w:p>
          <w:p w:rsidR="001465D2" w:rsidRPr="00452035" w:rsidRDefault="00452035" w:rsidP="005F31E6">
            <w:pPr>
              <w:pStyle w:val="ListParagraph"/>
              <w:numPr>
                <w:ilvl w:val="0"/>
                <w:numId w:val="16"/>
              </w:numPr>
              <w:spacing w:line="256" w:lineRule="auto"/>
              <w:rPr>
                <w:rFonts w:asciiTheme="majorHAnsi" w:hAnsiTheme="majorHAnsi" w:cstheme="majorHAnsi"/>
                <w:sz w:val="16"/>
                <w:szCs w:val="16"/>
              </w:rPr>
            </w:pPr>
            <w:r w:rsidRPr="005F31E6">
              <w:rPr>
                <w:rFonts w:asciiTheme="majorHAnsi" w:hAnsiTheme="majorHAnsi"/>
                <w:sz w:val="16"/>
                <w:szCs w:val="16"/>
              </w:rPr>
              <w:t>Construct informed responses by selecting &amp; organising historical information.</w:t>
            </w:r>
          </w:p>
        </w:tc>
      </w:tr>
    </w:tbl>
    <w:p w:rsidR="00FA7958" w:rsidRDefault="00FA7958" w:rsidP="00864D1F">
      <w:pPr>
        <w:shd w:val="clear" w:color="auto" w:fill="D0CECE" w:themeFill="background2" w:themeFillShade="E6"/>
        <w:spacing w:after="0" w:line="240" w:lineRule="auto"/>
      </w:pPr>
    </w:p>
    <w:sectPr w:rsidR="00FA7958" w:rsidSect="0040080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146EB"/>
    <w:multiLevelType w:val="hybridMultilevel"/>
    <w:tmpl w:val="46767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F1A79"/>
    <w:multiLevelType w:val="hybridMultilevel"/>
    <w:tmpl w:val="5B182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9CA40BD"/>
    <w:multiLevelType w:val="hybridMultilevel"/>
    <w:tmpl w:val="965E2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44772"/>
    <w:multiLevelType w:val="hybridMultilevel"/>
    <w:tmpl w:val="4E40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16B3F"/>
    <w:multiLevelType w:val="hybridMultilevel"/>
    <w:tmpl w:val="31B6A1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6BC403F"/>
    <w:multiLevelType w:val="hybridMultilevel"/>
    <w:tmpl w:val="C2527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AE45D4"/>
    <w:multiLevelType w:val="hybridMultilevel"/>
    <w:tmpl w:val="37CC2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F545E1"/>
    <w:multiLevelType w:val="hybridMultilevel"/>
    <w:tmpl w:val="3BCA2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2D159D"/>
    <w:multiLevelType w:val="hybridMultilevel"/>
    <w:tmpl w:val="A2C05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0CD3996"/>
    <w:multiLevelType w:val="hybridMultilevel"/>
    <w:tmpl w:val="01FA0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9A2E51"/>
    <w:multiLevelType w:val="hybridMultilevel"/>
    <w:tmpl w:val="25ACC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055FB6"/>
    <w:multiLevelType w:val="hybridMultilevel"/>
    <w:tmpl w:val="C868D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6502E9"/>
    <w:multiLevelType w:val="hybridMultilevel"/>
    <w:tmpl w:val="7EDE9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416896"/>
    <w:multiLevelType w:val="hybridMultilevel"/>
    <w:tmpl w:val="1B90B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5E242D"/>
    <w:multiLevelType w:val="hybridMultilevel"/>
    <w:tmpl w:val="0D54C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AB197B"/>
    <w:multiLevelType w:val="hybridMultilevel"/>
    <w:tmpl w:val="72DE4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3F6777"/>
    <w:multiLevelType w:val="hybridMultilevel"/>
    <w:tmpl w:val="04F47A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82E5119"/>
    <w:multiLevelType w:val="hybridMultilevel"/>
    <w:tmpl w:val="E5F2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391E17"/>
    <w:multiLevelType w:val="hybridMultilevel"/>
    <w:tmpl w:val="2BFCB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4D5636"/>
    <w:multiLevelType w:val="hybridMultilevel"/>
    <w:tmpl w:val="E758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331772"/>
    <w:multiLevelType w:val="hybridMultilevel"/>
    <w:tmpl w:val="3FA64BFE"/>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num w:numId="1">
    <w:abstractNumId w:val="6"/>
  </w:num>
  <w:num w:numId="2">
    <w:abstractNumId w:val="3"/>
  </w:num>
  <w:num w:numId="3">
    <w:abstractNumId w:val="14"/>
  </w:num>
  <w:num w:numId="4">
    <w:abstractNumId w:val="11"/>
  </w:num>
  <w:num w:numId="5">
    <w:abstractNumId w:val="7"/>
  </w:num>
  <w:num w:numId="6">
    <w:abstractNumId w:val="16"/>
    <w:lvlOverride w:ilvl="0"/>
    <w:lvlOverride w:ilvl="1"/>
    <w:lvlOverride w:ilvl="2"/>
    <w:lvlOverride w:ilvl="3"/>
    <w:lvlOverride w:ilvl="4"/>
    <w:lvlOverride w:ilvl="5"/>
    <w:lvlOverride w:ilvl="6"/>
    <w:lvlOverride w:ilvl="7"/>
    <w:lvlOverride w:ilvl="8"/>
  </w:num>
  <w:num w:numId="7">
    <w:abstractNumId w:val="19"/>
  </w:num>
  <w:num w:numId="8">
    <w:abstractNumId w:val="1"/>
    <w:lvlOverride w:ilvl="0"/>
    <w:lvlOverride w:ilvl="1"/>
    <w:lvlOverride w:ilvl="2"/>
    <w:lvlOverride w:ilvl="3"/>
    <w:lvlOverride w:ilvl="4"/>
    <w:lvlOverride w:ilvl="5"/>
    <w:lvlOverride w:ilvl="6"/>
    <w:lvlOverride w:ilvl="7"/>
    <w:lvlOverride w:ilvl="8"/>
  </w:num>
  <w:num w:numId="9">
    <w:abstractNumId w:val="1"/>
  </w:num>
  <w:num w:numId="10">
    <w:abstractNumId w:val="12"/>
  </w:num>
  <w:num w:numId="11">
    <w:abstractNumId w:val="8"/>
  </w:num>
  <w:num w:numId="12">
    <w:abstractNumId w:val="9"/>
  </w:num>
  <w:num w:numId="13">
    <w:abstractNumId w:val="4"/>
    <w:lvlOverride w:ilvl="0"/>
    <w:lvlOverride w:ilvl="1"/>
    <w:lvlOverride w:ilvl="2"/>
    <w:lvlOverride w:ilvl="3"/>
    <w:lvlOverride w:ilvl="4"/>
    <w:lvlOverride w:ilvl="5"/>
    <w:lvlOverride w:ilvl="6"/>
    <w:lvlOverride w:ilvl="7"/>
    <w:lvlOverride w:ilvl="8"/>
  </w:num>
  <w:num w:numId="14">
    <w:abstractNumId w:val="17"/>
  </w:num>
  <w:num w:numId="15">
    <w:abstractNumId w:val="13"/>
  </w:num>
  <w:num w:numId="16">
    <w:abstractNumId w:val="2"/>
  </w:num>
  <w:num w:numId="17">
    <w:abstractNumId w:val="10"/>
  </w:num>
  <w:num w:numId="18">
    <w:abstractNumId w:val="0"/>
  </w:num>
  <w:num w:numId="19">
    <w:abstractNumId w:val="15"/>
  </w:num>
  <w:num w:numId="20">
    <w:abstractNumId w:val="18"/>
  </w:num>
  <w:num w:numId="21">
    <w:abstractNumId w:val="5"/>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80F"/>
    <w:rsid w:val="00017ED3"/>
    <w:rsid w:val="000B7B41"/>
    <w:rsid w:val="001465D2"/>
    <w:rsid w:val="00387CF5"/>
    <w:rsid w:val="003E3861"/>
    <w:rsid w:val="0040080F"/>
    <w:rsid w:val="00452035"/>
    <w:rsid w:val="004A61E7"/>
    <w:rsid w:val="005F31E6"/>
    <w:rsid w:val="00777952"/>
    <w:rsid w:val="007B53CA"/>
    <w:rsid w:val="0086314D"/>
    <w:rsid w:val="00864D1F"/>
    <w:rsid w:val="00B26959"/>
    <w:rsid w:val="00D82299"/>
    <w:rsid w:val="00FA538C"/>
    <w:rsid w:val="00FA7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BE0BF"/>
  <w15:chartTrackingRefBased/>
  <w15:docId w15:val="{1166321B-6507-42A5-A8E9-904D03F15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0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79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0935">
      <w:bodyDiv w:val="1"/>
      <w:marLeft w:val="0"/>
      <w:marRight w:val="0"/>
      <w:marTop w:val="0"/>
      <w:marBottom w:val="0"/>
      <w:divBdr>
        <w:top w:val="none" w:sz="0" w:space="0" w:color="auto"/>
        <w:left w:val="none" w:sz="0" w:space="0" w:color="auto"/>
        <w:bottom w:val="none" w:sz="0" w:space="0" w:color="auto"/>
        <w:right w:val="none" w:sz="0" w:space="0" w:color="auto"/>
      </w:divBdr>
    </w:div>
    <w:div w:id="172301790">
      <w:bodyDiv w:val="1"/>
      <w:marLeft w:val="0"/>
      <w:marRight w:val="0"/>
      <w:marTop w:val="0"/>
      <w:marBottom w:val="0"/>
      <w:divBdr>
        <w:top w:val="none" w:sz="0" w:space="0" w:color="auto"/>
        <w:left w:val="none" w:sz="0" w:space="0" w:color="auto"/>
        <w:bottom w:val="none" w:sz="0" w:space="0" w:color="auto"/>
        <w:right w:val="none" w:sz="0" w:space="0" w:color="auto"/>
      </w:divBdr>
    </w:div>
    <w:div w:id="263225302">
      <w:bodyDiv w:val="1"/>
      <w:marLeft w:val="0"/>
      <w:marRight w:val="0"/>
      <w:marTop w:val="0"/>
      <w:marBottom w:val="0"/>
      <w:divBdr>
        <w:top w:val="none" w:sz="0" w:space="0" w:color="auto"/>
        <w:left w:val="none" w:sz="0" w:space="0" w:color="auto"/>
        <w:bottom w:val="none" w:sz="0" w:space="0" w:color="auto"/>
        <w:right w:val="none" w:sz="0" w:space="0" w:color="auto"/>
      </w:divBdr>
    </w:div>
    <w:div w:id="320043147">
      <w:bodyDiv w:val="1"/>
      <w:marLeft w:val="0"/>
      <w:marRight w:val="0"/>
      <w:marTop w:val="0"/>
      <w:marBottom w:val="0"/>
      <w:divBdr>
        <w:top w:val="none" w:sz="0" w:space="0" w:color="auto"/>
        <w:left w:val="none" w:sz="0" w:space="0" w:color="auto"/>
        <w:bottom w:val="none" w:sz="0" w:space="0" w:color="auto"/>
        <w:right w:val="none" w:sz="0" w:space="0" w:color="auto"/>
      </w:divBdr>
    </w:div>
    <w:div w:id="491141435">
      <w:bodyDiv w:val="1"/>
      <w:marLeft w:val="0"/>
      <w:marRight w:val="0"/>
      <w:marTop w:val="0"/>
      <w:marBottom w:val="0"/>
      <w:divBdr>
        <w:top w:val="none" w:sz="0" w:space="0" w:color="auto"/>
        <w:left w:val="none" w:sz="0" w:space="0" w:color="auto"/>
        <w:bottom w:val="none" w:sz="0" w:space="0" w:color="auto"/>
        <w:right w:val="none" w:sz="0" w:space="0" w:color="auto"/>
      </w:divBdr>
    </w:div>
    <w:div w:id="602224142">
      <w:bodyDiv w:val="1"/>
      <w:marLeft w:val="0"/>
      <w:marRight w:val="0"/>
      <w:marTop w:val="0"/>
      <w:marBottom w:val="0"/>
      <w:divBdr>
        <w:top w:val="none" w:sz="0" w:space="0" w:color="auto"/>
        <w:left w:val="none" w:sz="0" w:space="0" w:color="auto"/>
        <w:bottom w:val="none" w:sz="0" w:space="0" w:color="auto"/>
        <w:right w:val="none" w:sz="0" w:space="0" w:color="auto"/>
      </w:divBdr>
    </w:div>
    <w:div w:id="799803783">
      <w:bodyDiv w:val="1"/>
      <w:marLeft w:val="0"/>
      <w:marRight w:val="0"/>
      <w:marTop w:val="0"/>
      <w:marBottom w:val="0"/>
      <w:divBdr>
        <w:top w:val="none" w:sz="0" w:space="0" w:color="auto"/>
        <w:left w:val="none" w:sz="0" w:space="0" w:color="auto"/>
        <w:bottom w:val="none" w:sz="0" w:space="0" w:color="auto"/>
        <w:right w:val="none" w:sz="0" w:space="0" w:color="auto"/>
      </w:divBdr>
    </w:div>
    <w:div w:id="931084669">
      <w:bodyDiv w:val="1"/>
      <w:marLeft w:val="0"/>
      <w:marRight w:val="0"/>
      <w:marTop w:val="0"/>
      <w:marBottom w:val="0"/>
      <w:divBdr>
        <w:top w:val="none" w:sz="0" w:space="0" w:color="auto"/>
        <w:left w:val="none" w:sz="0" w:space="0" w:color="auto"/>
        <w:bottom w:val="none" w:sz="0" w:space="0" w:color="auto"/>
        <w:right w:val="none" w:sz="0" w:space="0" w:color="auto"/>
      </w:divBdr>
    </w:div>
    <w:div w:id="968126475">
      <w:bodyDiv w:val="1"/>
      <w:marLeft w:val="0"/>
      <w:marRight w:val="0"/>
      <w:marTop w:val="0"/>
      <w:marBottom w:val="0"/>
      <w:divBdr>
        <w:top w:val="none" w:sz="0" w:space="0" w:color="auto"/>
        <w:left w:val="none" w:sz="0" w:space="0" w:color="auto"/>
        <w:bottom w:val="none" w:sz="0" w:space="0" w:color="auto"/>
        <w:right w:val="none" w:sz="0" w:space="0" w:color="auto"/>
      </w:divBdr>
    </w:div>
    <w:div w:id="1033575919">
      <w:bodyDiv w:val="1"/>
      <w:marLeft w:val="0"/>
      <w:marRight w:val="0"/>
      <w:marTop w:val="0"/>
      <w:marBottom w:val="0"/>
      <w:divBdr>
        <w:top w:val="none" w:sz="0" w:space="0" w:color="auto"/>
        <w:left w:val="none" w:sz="0" w:space="0" w:color="auto"/>
        <w:bottom w:val="none" w:sz="0" w:space="0" w:color="auto"/>
        <w:right w:val="none" w:sz="0" w:space="0" w:color="auto"/>
      </w:divBdr>
    </w:div>
    <w:div w:id="1040201233">
      <w:bodyDiv w:val="1"/>
      <w:marLeft w:val="0"/>
      <w:marRight w:val="0"/>
      <w:marTop w:val="0"/>
      <w:marBottom w:val="0"/>
      <w:divBdr>
        <w:top w:val="none" w:sz="0" w:space="0" w:color="auto"/>
        <w:left w:val="none" w:sz="0" w:space="0" w:color="auto"/>
        <w:bottom w:val="none" w:sz="0" w:space="0" w:color="auto"/>
        <w:right w:val="none" w:sz="0" w:space="0" w:color="auto"/>
      </w:divBdr>
    </w:div>
    <w:div w:id="1253857492">
      <w:bodyDiv w:val="1"/>
      <w:marLeft w:val="0"/>
      <w:marRight w:val="0"/>
      <w:marTop w:val="0"/>
      <w:marBottom w:val="0"/>
      <w:divBdr>
        <w:top w:val="none" w:sz="0" w:space="0" w:color="auto"/>
        <w:left w:val="none" w:sz="0" w:space="0" w:color="auto"/>
        <w:bottom w:val="none" w:sz="0" w:space="0" w:color="auto"/>
        <w:right w:val="none" w:sz="0" w:space="0" w:color="auto"/>
      </w:divBdr>
    </w:div>
    <w:div w:id="1395422825">
      <w:bodyDiv w:val="1"/>
      <w:marLeft w:val="0"/>
      <w:marRight w:val="0"/>
      <w:marTop w:val="0"/>
      <w:marBottom w:val="0"/>
      <w:divBdr>
        <w:top w:val="none" w:sz="0" w:space="0" w:color="auto"/>
        <w:left w:val="none" w:sz="0" w:space="0" w:color="auto"/>
        <w:bottom w:val="none" w:sz="0" w:space="0" w:color="auto"/>
        <w:right w:val="none" w:sz="0" w:space="0" w:color="auto"/>
      </w:divBdr>
    </w:div>
    <w:div w:id="1434133341">
      <w:bodyDiv w:val="1"/>
      <w:marLeft w:val="0"/>
      <w:marRight w:val="0"/>
      <w:marTop w:val="0"/>
      <w:marBottom w:val="0"/>
      <w:divBdr>
        <w:top w:val="none" w:sz="0" w:space="0" w:color="auto"/>
        <w:left w:val="none" w:sz="0" w:space="0" w:color="auto"/>
        <w:bottom w:val="none" w:sz="0" w:space="0" w:color="auto"/>
        <w:right w:val="none" w:sz="0" w:space="0" w:color="auto"/>
      </w:divBdr>
    </w:div>
    <w:div w:id="1596086916">
      <w:bodyDiv w:val="1"/>
      <w:marLeft w:val="0"/>
      <w:marRight w:val="0"/>
      <w:marTop w:val="0"/>
      <w:marBottom w:val="0"/>
      <w:divBdr>
        <w:top w:val="none" w:sz="0" w:space="0" w:color="auto"/>
        <w:left w:val="none" w:sz="0" w:space="0" w:color="auto"/>
        <w:bottom w:val="none" w:sz="0" w:space="0" w:color="auto"/>
        <w:right w:val="none" w:sz="0" w:space="0" w:color="auto"/>
      </w:divBdr>
    </w:div>
    <w:div w:id="1682506611">
      <w:bodyDiv w:val="1"/>
      <w:marLeft w:val="0"/>
      <w:marRight w:val="0"/>
      <w:marTop w:val="0"/>
      <w:marBottom w:val="0"/>
      <w:divBdr>
        <w:top w:val="none" w:sz="0" w:space="0" w:color="auto"/>
        <w:left w:val="none" w:sz="0" w:space="0" w:color="auto"/>
        <w:bottom w:val="none" w:sz="0" w:space="0" w:color="auto"/>
        <w:right w:val="none" w:sz="0" w:space="0" w:color="auto"/>
      </w:divBdr>
    </w:div>
    <w:div w:id="1721248885">
      <w:bodyDiv w:val="1"/>
      <w:marLeft w:val="0"/>
      <w:marRight w:val="0"/>
      <w:marTop w:val="0"/>
      <w:marBottom w:val="0"/>
      <w:divBdr>
        <w:top w:val="none" w:sz="0" w:space="0" w:color="auto"/>
        <w:left w:val="none" w:sz="0" w:space="0" w:color="auto"/>
        <w:bottom w:val="none" w:sz="0" w:space="0" w:color="auto"/>
        <w:right w:val="none" w:sz="0" w:space="0" w:color="auto"/>
      </w:divBdr>
    </w:div>
    <w:div w:id="1784887152">
      <w:bodyDiv w:val="1"/>
      <w:marLeft w:val="0"/>
      <w:marRight w:val="0"/>
      <w:marTop w:val="0"/>
      <w:marBottom w:val="0"/>
      <w:divBdr>
        <w:top w:val="none" w:sz="0" w:space="0" w:color="auto"/>
        <w:left w:val="none" w:sz="0" w:space="0" w:color="auto"/>
        <w:bottom w:val="none" w:sz="0" w:space="0" w:color="auto"/>
        <w:right w:val="none" w:sz="0" w:space="0" w:color="auto"/>
      </w:divBdr>
    </w:div>
    <w:div w:id="1956281461">
      <w:bodyDiv w:val="1"/>
      <w:marLeft w:val="0"/>
      <w:marRight w:val="0"/>
      <w:marTop w:val="0"/>
      <w:marBottom w:val="0"/>
      <w:divBdr>
        <w:top w:val="none" w:sz="0" w:space="0" w:color="auto"/>
        <w:left w:val="none" w:sz="0" w:space="0" w:color="auto"/>
        <w:bottom w:val="none" w:sz="0" w:space="0" w:color="auto"/>
        <w:right w:val="none" w:sz="0" w:space="0" w:color="auto"/>
      </w:divBdr>
    </w:div>
    <w:div w:id="1975139079">
      <w:bodyDiv w:val="1"/>
      <w:marLeft w:val="0"/>
      <w:marRight w:val="0"/>
      <w:marTop w:val="0"/>
      <w:marBottom w:val="0"/>
      <w:divBdr>
        <w:top w:val="none" w:sz="0" w:space="0" w:color="auto"/>
        <w:left w:val="none" w:sz="0" w:space="0" w:color="auto"/>
        <w:bottom w:val="none" w:sz="0" w:space="0" w:color="auto"/>
        <w:right w:val="none" w:sz="0" w:space="0" w:color="auto"/>
      </w:divBdr>
    </w:div>
    <w:div w:id="1975910627">
      <w:bodyDiv w:val="1"/>
      <w:marLeft w:val="0"/>
      <w:marRight w:val="0"/>
      <w:marTop w:val="0"/>
      <w:marBottom w:val="0"/>
      <w:divBdr>
        <w:top w:val="none" w:sz="0" w:space="0" w:color="auto"/>
        <w:left w:val="none" w:sz="0" w:space="0" w:color="auto"/>
        <w:bottom w:val="none" w:sz="0" w:space="0" w:color="auto"/>
        <w:right w:val="none" w:sz="0" w:space="0" w:color="auto"/>
      </w:divBdr>
    </w:div>
    <w:div w:id="2070684582">
      <w:bodyDiv w:val="1"/>
      <w:marLeft w:val="0"/>
      <w:marRight w:val="0"/>
      <w:marTop w:val="0"/>
      <w:marBottom w:val="0"/>
      <w:divBdr>
        <w:top w:val="none" w:sz="0" w:space="0" w:color="auto"/>
        <w:left w:val="none" w:sz="0" w:space="0" w:color="auto"/>
        <w:bottom w:val="none" w:sz="0" w:space="0" w:color="auto"/>
        <w:right w:val="none" w:sz="0" w:space="0" w:color="auto"/>
      </w:divBdr>
    </w:div>
    <w:div w:id="210228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970</Words>
  <Characters>5530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Shropshire Council</Company>
  <LinksUpToDate>false</LinksUpToDate>
  <CharactersWithSpaces>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Trefonen CE</dc:creator>
  <cp:keywords/>
  <dc:description/>
  <cp:lastModifiedBy>Head Trefonen CE</cp:lastModifiedBy>
  <cp:revision>2</cp:revision>
  <dcterms:created xsi:type="dcterms:W3CDTF">2023-01-03T22:49:00Z</dcterms:created>
  <dcterms:modified xsi:type="dcterms:W3CDTF">2023-01-03T22:49:00Z</dcterms:modified>
</cp:coreProperties>
</file>